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55E82D1" w14:textId="42E83943" w:rsidR="00272310" w:rsidRDefault="00272310" w:rsidP="00272310">
      <w:pPr>
        <w:spacing w:after="0"/>
        <w:rPr>
          <w:rFonts w:ascii="Berlin Sans FB" w:eastAsia="Times New Roman" w:hAnsi="Berlin Sans FB" w:cs="Calibri"/>
          <w:color w:val="0070C0"/>
          <w:sz w:val="32"/>
          <w:szCs w:val="32"/>
          <w:lang w:eastAsia="fr-FR"/>
        </w:rPr>
      </w:pPr>
      <w:r>
        <w:rPr>
          <w:noProof/>
          <w:lang w:eastAsia="fr-FR"/>
        </w:rPr>
        <mc:AlternateContent>
          <mc:Choice Requires="wps">
            <w:drawing>
              <wp:anchor distT="0" distB="0" distL="114300" distR="114300" simplePos="0" relativeHeight="251675648" behindDoc="0" locked="0" layoutInCell="1" allowOverlap="1" wp14:anchorId="61E9A325" wp14:editId="167A0D36">
                <wp:simplePos x="0" y="0"/>
                <wp:positionH relativeFrom="column">
                  <wp:posOffset>-12701</wp:posOffset>
                </wp:positionH>
                <wp:positionV relativeFrom="paragraph">
                  <wp:posOffset>109220</wp:posOffset>
                </wp:positionV>
                <wp:extent cx="684847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8484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6DCFE" id="Connecteur droit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pt,8.6pt" to="538.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" strokecolor="#4579b8 [3044]" strokeweight="1.5pt"/>
            </w:pict>
          </mc:Fallback>
        </mc:AlternateContent>
      </w:r>
      <w:r>
        <w:rPr>
          <w:noProof/>
          <w:lang w:eastAsia="fr-FR"/>
        </w:rPr>
        <w:drawing>
          <wp:anchor distT="0" distB="0" distL="114300" distR="114300" simplePos="0" relativeHeight="251674624" behindDoc="0" locked="0" layoutInCell="1" allowOverlap="1" wp14:anchorId="5E2A043D" wp14:editId="534417F2">
            <wp:simplePos x="0" y="0"/>
            <wp:positionH relativeFrom="column">
              <wp:posOffset>4679315</wp:posOffset>
            </wp:positionH>
            <wp:positionV relativeFrom="paragraph">
              <wp:posOffset>-543560</wp:posOffset>
            </wp:positionV>
            <wp:extent cx="2152650" cy="587867"/>
            <wp:effectExtent l="0" t="0" r="0" b="317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5878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AF28D4" w14:textId="2890AC84" w:rsidR="00272310" w:rsidRDefault="00272310" w:rsidP="00272310">
      <w:pPr>
        <w:spacing w:after="0"/>
        <w:rPr>
          <w:rFonts w:ascii="Berlin Sans FB" w:eastAsia="Times New Roman" w:hAnsi="Berlin Sans FB" w:cs="Calibri"/>
          <w:color w:val="0070C0"/>
          <w:sz w:val="32"/>
          <w:szCs w:val="32"/>
          <w:lang w:eastAsia="fr-FR"/>
        </w:rPr>
      </w:pPr>
      <w:r w:rsidRPr="00D3139D">
        <w:rPr>
          <w:rFonts w:ascii="Berlin Sans FB" w:eastAsia="Times New Roman" w:hAnsi="Berlin Sans FB" w:cs="Calibri"/>
          <w:color w:val="0070C0"/>
          <w:sz w:val="32"/>
          <w:szCs w:val="32"/>
          <w:lang w:eastAsia="fr-FR"/>
        </w:rPr>
        <w:t xml:space="preserve">DEMANDE DE MUTATION </w:t>
      </w:r>
      <w:r w:rsidR="005F2053">
        <w:rPr>
          <w:rFonts w:ascii="Berlin Sans FB" w:eastAsia="Times New Roman" w:hAnsi="Berlin Sans FB" w:cs="Calibri"/>
          <w:color w:val="0070C0"/>
          <w:sz w:val="32"/>
          <w:szCs w:val="32"/>
          <w:lang w:eastAsia="fr-FR"/>
        </w:rPr>
        <w:t xml:space="preserve">             </w:t>
      </w:r>
      <w:r>
        <w:rPr>
          <w:rFonts w:ascii="Berlin Sans FB" w:eastAsia="Times New Roman" w:hAnsi="Berlin Sans FB" w:cs="Calibri"/>
          <w:color w:val="0070C0"/>
          <w:sz w:val="32"/>
          <w:szCs w:val="32"/>
          <w:lang w:eastAsia="fr-FR"/>
        </w:rPr>
        <w:t xml:space="preserve">                      </w:t>
      </w:r>
      <w:r w:rsidR="004C0B05">
        <w:rPr>
          <w:rFonts w:ascii="Berlin Sans FB" w:eastAsia="Times New Roman" w:hAnsi="Berlin Sans FB" w:cs="Calibri"/>
          <w:color w:val="0070C0"/>
          <w:sz w:val="32"/>
          <w:szCs w:val="32"/>
          <w:lang w:eastAsia="fr-FR"/>
        </w:rPr>
        <w:t>LIGUE WILAYA </w:t>
      </w:r>
      <w:r>
        <w:rPr>
          <w:rFonts w:ascii="Berlin Sans FB" w:eastAsia="Times New Roman" w:hAnsi="Berlin Sans FB" w:cs="Calibri"/>
          <w:color w:val="0070C0"/>
          <w:sz w:val="32"/>
          <w:szCs w:val="32"/>
          <w:lang w:eastAsia="fr-FR"/>
        </w:rPr>
        <w:t>:</w:t>
      </w:r>
      <w:r w:rsidRPr="004C0B05">
        <w:rPr>
          <w:rFonts w:ascii="Berlin Sans FB" w:eastAsia="Times New Roman" w:hAnsi="Berlin Sans FB" w:cs="Calibri"/>
          <w:color w:val="0070C0"/>
          <w:lang w:eastAsia="fr-FR"/>
        </w:rPr>
        <w:t xml:space="preserve"> </w:t>
      </w:r>
      <w:r w:rsidR="004C0B05" w:rsidRPr="004C0B05">
        <w:rPr>
          <w:rFonts w:ascii="Berlin Sans FB" w:eastAsia="Times New Roman" w:hAnsi="Berlin Sans FB" w:cs="Calibri"/>
          <w:color w:val="0070C0"/>
          <w:lang w:eastAsia="fr-FR"/>
        </w:rPr>
        <w:t>…………………</w:t>
      </w:r>
      <w:r w:rsidR="004C0B05">
        <w:rPr>
          <w:rFonts w:ascii="Berlin Sans FB" w:eastAsia="Times New Roman" w:hAnsi="Berlin Sans FB" w:cs="Calibri"/>
          <w:color w:val="0070C0"/>
          <w:lang w:eastAsia="fr-FR"/>
        </w:rPr>
        <w:t>…………</w:t>
      </w:r>
      <w:r w:rsidR="004C0B05" w:rsidRPr="004C0B05">
        <w:rPr>
          <w:rFonts w:ascii="Berlin Sans FB" w:eastAsia="Times New Roman" w:hAnsi="Berlin Sans FB" w:cs="Calibri"/>
          <w:color w:val="0070C0"/>
          <w:lang w:eastAsia="fr-FR"/>
        </w:rPr>
        <w:t>…..</w:t>
      </w:r>
    </w:p>
    <w:p w14:paraId="643E18C6" w14:textId="6C4CA6FD" w:rsidR="00272310" w:rsidRPr="00272310" w:rsidRDefault="00272310" w:rsidP="00272310">
      <w:pPr>
        <w:spacing w:after="0"/>
        <w:rPr>
          <w:rFonts w:ascii="Berlin Sans FB" w:eastAsia="Times New Roman" w:hAnsi="Berlin Sans FB" w:cs="Calibri"/>
          <w:color w:val="0070C0"/>
          <w:sz w:val="32"/>
          <w:szCs w:val="32"/>
          <w:lang w:eastAsia="fr-FR"/>
        </w:rPr>
      </w:pPr>
      <w:r>
        <w:rPr>
          <w:rFonts w:ascii="Berlin Sans FB" w:eastAsia="Times New Roman" w:hAnsi="Berlin Sans FB" w:cs="Calibri"/>
          <w:color w:val="0070C0"/>
          <w:sz w:val="32"/>
          <w:szCs w:val="32"/>
          <w:lang w:eastAsia="fr-FR"/>
        </w:rPr>
        <w:t xml:space="preserve">                     </w:t>
      </w:r>
    </w:p>
    <w:p w14:paraId="29F01158" w14:textId="3163E7EC" w:rsidR="007752DF" w:rsidRPr="00A02B87" w:rsidRDefault="00A02B87" w:rsidP="00A02B87">
      <w:pPr>
        <w:spacing w:after="0" w:line="360" w:lineRule="auto"/>
        <w:ind w:left="-284"/>
        <w:rPr>
          <w:rFonts w:eastAsia="Times New Roman" w:cstheme="minorHAnsi"/>
          <w:b/>
          <w:bCs/>
          <w:color w:val="000000"/>
          <w:sz w:val="24"/>
          <w:szCs w:val="24"/>
          <w:lang w:eastAsia="fr-FR"/>
        </w:rPr>
      </w:pPr>
      <w:r w:rsidRPr="00A02B87">
        <w:rPr>
          <w:rFonts w:eastAsia="Times New Roman" w:cstheme="minorHAnsi"/>
          <w:b/>
          <w:bCs/>
          <w:color w:val="000000"/>
          <w:sz w:val="24"/>
          <w:szCs w:val="24"/>
          <w:lang w:eastAsia="fr-FR"/>
        </w:rPr>
        <w:t>Je soussigné(e)</w:t>
      </w:r>
      <w:r>
        <w:rPr>
          <w:rFonts w:eastAsia="Times New Roman" w:cstheme="minorHAnsi"/>
          <w:b/>
          <w:bCs/>
          <w:color w:val="000000"/>
          <w:sz w:val="24"/>
          <w:szCs w:val="24"/>
          <w:lang w:eastAsia="fr-FR"/>
        </w:rPr>
        <w:t xml:space="preserve">                                                                                                </w:t>
      </w:r>
      <w:r w:rsidR="005F2053" w:rsidRPr="00A02B87">
        <w:rPr>
          <w:rFonts w:eastAsia="Times New Roman" w:cstheme="minorHAnsi"/>
          <w:b/>
          <w:bCs/>
          <w:color w:val="000000"/>
          <w:sz w:val="32"/>
          <w:szCs w:val="32"/>
          <w:lang w:eastAsia="fr-FR"/>
        </w:rPr>
        <w:t>N°</w:t>
      </w:r>
      <w:r w:rsidR="005F2053">
        <w:rPr>
          <w:rFonts w:eastAsia="Times New Roman" w:cstheme="minorHAnsi"/>
          <w:b/>
          <w:bCs/>
          <w:color w:val="000000"/>
          <w:sz w:val="32"/>
          <w:szCs w:val="32"/>
          <w:lang w:eastAsia="fr-FR"/>
        </w:rPr>
        <w:t xml:space="preserve"> </w:t>
      </w:r>
      <w:r w:rsidR="005F2053" w:rsidRPr="005F2053">
        <w:rPr>
          <w:rFonts w:eastAsia="Times New Roman" w:cstheme="minorHAnsi"/>
          <w:color w:val="000000"/>
          <w:lang w:eastAsia="fr-FR"/>
        </w:rPr>
        <w:t>…………</w:t>
      </w:r>
      <w:r w:rsidR="005F2053">
        <w:rPr>
          <w:rFonts w:eastAsia="Times New Roman" w:cstheme="minorHAnsi"/>
          <w:color w:val="000000"/>
          <w:lang w:eastAsia="fr-FR"/>
        </w:rPr>
        <w:t>………..</w:t>
      </w:r>
      <w:r w:rsidR="004C0B05">
        <w:rPr>
          <w:rFonts w:eastAsia="Times New Roman" w:cstheme="minorHAnsi"/>
          <w:color w:val="000000"/>
          <w:lang w:eastAsia="fr-FR"/>
        </w:rPr>
        <w:t xml:space="preserve">  </w:t>
      </w:r>
      <w:r w:rsidR="004C0B05" w:rsidRPr="004C0B05">
        <w:rPr>
          <w:rFonts w:eastAsia="Times New Roman" w:cstheme="minorHAnsi"/>
          <w:b/>
          <w:bCs/>
          <w:color w:val="000000"/>
          <w:lang w:eastAsia="fr-FR"/>
        </w:rPr>
        <w:t>Saison Sportive</w:t>
      </w:r>
      <w:r w:rsidR="004C0B05">
        <w:rPr>
          <w:rFonts w:eastAsia="Times New Roman" w:cstheme="minorHAnsi"/>
          <w:b/>
          <w:bCs/>
          <w:color w:val="000000"/>
          <w:lang w:eastAsia="fr-FR"/>
        </w:rPr>
        <w:t xml:space="preserve"> 20</w:t>
      </w:r>
      <w:r w:rsidR="004C0B05" w:rsidRPr="004C0B05">
        <w:rPr>
          <w:rFonts w:eastAsia="Times New Roman" w:cstheme="minorHAnsi"/>
          <w:color w:val="000000"/>
          <w:sz w:val="18"/>
          <w:szCs w:val="18"/>
          <w:lang w:eastAsia="fr-FR"/>
        </w:rPr>
        <w:t>…</w:t>
      </w:r>
      <w:r w:rsidR="004C0B05">
        <w:rPr>
          <w:rFonts w:eastAsia="Times New Roman" w:cstheme="minorHAnsi"/>
          <w:color w:val="000000"/>
          <w:sz w:val="18"/>
          <w:szCs w:val="18"/>
          <w:lang w:eastAsia="fr-FR"/>
        </w:rPr>
        <w:t>..</w:t>
      </w:r>
      <w:r w:rsidR="004C0B05">
        <w:rPr>
          <w:rFonts w:eastAsia="Times New Roman" w:cstheme="minorHAnsi"/>
          <w:b/>
          <w:bCs/>
          <w:color w:val="000000"/>
          <w:lang w:eastAsia="fr-FR"/>
        </w:rPr>
        <w:t>/20</w:t>
      </w:r>
      <w:r w:rsidR="004C0B05" w:rsidRPr="004C0B05">
        <w:rPr>
          <w:rFonts w:eastAsia="Times New Roman" w:cstheme="minorHAnsi"/>
          <w:color w:val="000000"/>
          <w:sz w:val="18"/>
          <w:szCs w:val="18"/>
          <w:lang w:eastAsia="fr-FR"/>
        </w:rPr>
        <w:t>…</w:t>
      </w:r>
      <w:r w:rsidR="004C0B05">
        <w:rPr>
          <w:rFonts w:eastAsia="Times New Roman" w:cstheme="minorHAnsi"/>
          <w:color w:val="000000"/>
          <w:sz w:val="18"/>
          <w:szCs w:val="18"/>
          <w:lang w:eastAsia="fr-FR"/>
        </w:rPr>
        <w:t>…</w:t>
      </w:r>
    </w:p>
    <w:p w14:paraId="2EC5570F" w14:textId="2221CE06" w:rsidR="00DD44FA" w:rsidRPr="009516B3" w:rsidRDefault="00DD44FA" w:rsidP="00DD44FA">
      <w:pPr>
        <w:spacing w:after="0" w:line="360" w:lineRule="auto"/>
        <w:rPr>
          <w:rFonts w:ascii="Copperplate Gothic Bold" w:eastAsia="Times New Roman" w:hAnsi="Copperplate Gothic Bold" w:cs="Calibri"/>
          <w:color w:val="000000"/>
          <w:sz w:val="10"/>
          <w:szCs w:val="10"/>
          <w:lang w:eastAsia="fr-FR"/>
        </w:rPr>
      </w:pPr>
    </w:p>
    <w:tbl>
      <w:tblPr>
        <w:tblStyle w:val="Grilledutableau"/>
        <w:tblW w:w="10968" w:type="dxa"/>
        <w:tblInd w:w="-289" w:type="dxa"/>
        <w:tblBorders>
          <w:insideV w:val="none" w:sz="0" w:space="0" w:color="auto"/>
        </w:tblBorders>
        <w:tblLook w:val="04A0" w:firstRow="1" w:lastRow="0" w:firstColumn="1" w:lastColumn="0" w:noHBand="0" w:noVBand="1"/>
      </w:tblPr>
      <w:tblGrid>
        <w:gridCol w:w="1479"/>
        <w:gridCol w:w="1992"/>
        <w:gridCol w:w="1992"/>
        <w:gridCol w:w="1103"/>
        <w:gridCol w:w="2404"/>
        <w:gridCol w:w="695"/>
        <w:gridCol w:w="458"/>
        <w:gridCol w:w="845"/>
      </w:tblGrid>
      <w:tr w:rsidR="001E157C" w:rsidRPr="00234CAF" w14:paraId="653CD65A" w14:textId="77777777" w:rsidTr="00D3139D">
        <w:trPr>
          <w:trHeight w:val="265"/>
        </w:trPr>
        <w:tc>
          <w:tcPr>
            <w:tcW w:w="147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3A9A035" w14:textId="77777777" w:rsidR="001E157C" w:rsidRPr="00A02B87" w:rsidRDefault="001E157C" w:rsidP="00B83A9E">
            <w:pPr>
              <w:rPr>
                <w:rFonts w:cstheme="minorHAnsi"/>
                <w:b/>
                <w:bCs/>
                <w:sz w:val="24"/>
                <w:szCs w:val="24"/>
              </w:rPr>
            </w:pPr>
            <w:bookmarkStart w:id="1" w:name="_Hlk526078155"/>
            <w:r w:rsidRPr="00A02B87">
              <w:rPr>
                <w:rFonts w:cstheme="minorHAnsi"/>
                <w:b/>
                <w:bCs/>
                <w:sz w:val="24"/>
                <w:szCs w:val="24"/>
              </w:rPr>
              <w:t xml:space="preserve">Nom </w:t>
            </w:r>
          </w:p>
        </w:tc>
        <w:tc>
          <w:tcPr>
            <w:tcW w:w="1992" w:type="dxa"/>
            <w:tcBorders>
              <w:top w:val="single" w:sz="4" w:space="0" w:color="auto"/>
              <w:left w:val="nil"/>
              <w:bottom w:val="single" w:sz="4" w:space="0" w:color="auto"/>
              <w:right w:val="nil"/>
            </w:tcBorders>
          </w:tcPr>
          <w:p w14:paraId="5C1B0CB3" w14:textId="77777777" w:rsidR="001E157C" w:rsidRPr="004604B5" w:rsidRDefault="001E157C" w:rsidP="00CC0344">
            <w:pPr>
              <w:rPr>
                <w:rFonts w:cstheme="minorHAnsi"/>
              </w:rPr>
            </w:pPr>
          </w:p>
        </w:tc>
        <w:tc>
          <w:tcPr>
            <w:tcW w:w="1992" w:type="dxa"/>
            <w:tcBorders>
              <w:top w:val="single" w:sz="4" w:space="0" w:color="auto"/>
              <w:left w:val="nil"/>
              <w:bottom w:val="single" w:sz="4" w:space="0" w:color="auto"/>
              <w:right w:val="nil"/>
            </w:tcBorders>
            <w:vAlign w:val="center"/>
          </w:tcPr>
          <w:p w14:paraId="7D740637" w14:textId="02E66771" w:rsidR="001E157C" w:rsidRPr="004604B5" w:rsidRDefault="001E157C" w:rsidP="00CC0344">
            <w:pPr>
              <w:rPr>
                <w:rFonts w:cstheme="minorHAnsi"/>
              </w:rPr>
            </w:pPr>
          </w:p>
        </w:tc>
        <w:tc>
          <w:tcPr>
            <w:tcW w:w="1103" w:type="dxa"/>
            <w:tcBorders>
              <w:top w:val="single" w:sz="4" w:space="0" w:color="auto"/>
              <w:left w:val="nil"/>
              <w:bottom w:val="single" w:sz="4" w:space="0" w:color="auto"/>
              <w:right w:val="nil"/>
            </w:tcBorders>
            <w:shd w:val="clear" w:color="auto" w:fill="D9D9D9" w:themeFill="background1" w:themeFillShade="D9"/>
            <w:vAlign w:val="center"/>
          </w:tcPr>
          <w:p w14:paraId="671F5A93" w14:textId="77777777" w:rsidR="001E157C" w:rsidRPr="00A02B87" w:rsidRDefault="001E157C" w:rsidP="00B83A9E">
            <w:pPr>
              <w:rPr>
                <w:rFonts w:cstheme="minorHAnsi"/>
                <w:b/>
                <w:bCs/>
                <w:sz w:val="24"/>
                <w:szCs w:val="24"/>
              </w:rPr>
            </w:pPr>
            <w:r w:rsidRPr="00A02B87">
              <w:rPr>
                <w:rFonts w:cstheme="minorHAnsi"/>
                <w:b/>
                <w:bCs/>
                <w:sz w:val="24"/>
                <w:szCs w:val="24"/>
              </w:rPr>
              <w:t xml:space="preserve">Prénoms </w:t>
            </w:r>
          </w:p>
        </w:tc>
        <w:tc>
          <w:tcPr>
            <w:tcW w:w="2404" w:type="dxa"/>
            <w:tcBorders>
              <w:top w:val="single" w:sz="4" w:space="0" w:color="auto"/>
              <w:left w:val="nil"/>
              <w:bottom w:val="single" w:sz="4" w:space="0" w:color="auto"/>
              <w:right w:val="nil"/>
            </w:tcBorders>
            <w:vAlign w:val="center"/>
          </w:tcPr>
          <w:p w14:paraId="38E29723" w14:textId="77777777" w:rsidR="001E157C" w:rsidRPr="00234CAF" w:rsidRDefault="001E157C" w:rsidP="00CC0344">
            <w:pPr>
              <w:rPr>
                <w:rFonts w:eastAsia="Times New Roman" w:cstheme="minorHAnsi"/>
                <w:color w:val="000000"/>
                <w:lang w:eastAsia="fr-FR"/>
              </w:rPr>
            </w:pPr>
          </w:p>
        </w:tc>
        <w:tc>
          <w:tcPr>
            <w:tcW w:w="695" w:type="dxa"/>
            <w:tcBorders>
              <w:top w:val="single" w:sz="4" w:space="0" w:color="auto"/>
              <w:left w:val="nil"/>
              <w:bottom w:val="single" w:sz="4" w:space="0" w:color="auto"/>
              <w:right w:val="nil"/>
            </w:tcBorders>
            <w:shd w:val="clear" w:color="auto" w:fill="D9D9D9" w:themeFill="background1" w:themeFillShade="D9"/>
            <w:vAlign w:val="center"/>
          </w:tcPr>
          <w:p w14:paraId="67CCFC78" w14:textId="77777777" w:rsidR="001E157C" w:rsidRPr="00A02B87" w:rsidRDefault="001E157C" w:rsidP="00CC0344">
            <w:pPr>
              <w:rPr>
                <w:rFonts w:eastAsia="Times New Roman" w:cstheme="minorHAnsi"/>
                <w:b/>
                <w:bCs/>
                <w:color w:val="000000"/>
                <w:sz w:val="24"/>
                <w:szCs w:val="24"/>
                <w:lang w:eastAsia="fr-FR"/>
              </w:rPr>
            </w:pPr>
            <w:r w:rsidRPr="00A02B87">
              <w:rPr>
                <w:rFonts w:eastAsia="Times New Roman" w:cstheme="minorHAnsi"/>
                <w:b/>
                <w:bCs/>
                <w:color w:val="000000"/>
                <w:sz w:val="24"/>
                <w:szCs w:val="24"/>
                <w:lang w:eastAsia="fr-FR"/>
              </w:rPr>
              <w:t>Sexe</w:t>
            </w:r>
          </w:p>
        </w:tc>
        <w:tc>
          <w:tcPr>
            <w:tcW w:w="1301" w:type="dxa"/>
            <w:gridSpan w:val="2"/>
            <w:tcBorders>
              <w:top w:val="single" w:sz="4" w:space="0" w:color="auto"/>
              <w:left w:val="nil"/>
              <w:bottom w:val="single" w:sz="4" w:space="0" w:color="auto"/>
              <w:right w:val="single" w:sz="4" w:space="0" w:color="auto"/>
            </w:tcBorders>
            <w:vAlign w:val="center"/>
          </w:tcPr>
          <w:p w14:paraId="3DFE70DE" w14:textId="64AC6224" w:rsidR="001E157C" w:rsidRPr="00234CAF" w:rsidRDefault="00D3139D" w:rsidP="00540144">
            <w:pPr>
              <w:rPr>
                <w:rFonts w:eastAsia="Times New Roman" w:cstheme="minorHAnsi"/>
                <w:color w:val="000000"/>
                <w:lang w:eastAsia="fr-FR"/>
              </w:rPr>
            </w:pPr>
            <w:r>
              <w:rPr>
                <w:rFonts w:ascii="Copperplate Gothic Bold" w:eastAsia="Times New Roman" w:hAnsi="Copperplate Gothic Bold" w:cs="Calibri"/>
                <w:noProof/>
                <w:color w:val="000000"/>
                <w:sz w:val="10"/>
                <w:szCs w:val="10"/>
                <w:lang w:eastAsia="fr-FR"/>
              </w:rPr>
              <mc:AlternateContent>
                <mc:Choice Requires="wps">
                  <w:drawing>
                    <wp:anchor distT="0" distB="0" distL="114300" distR="114300" simplePos="0" relativeHeight="251670528" behindDoc="0" locked="0" layoutInCell="1" allowOverlap="1" wp14:anchorId="7D24435D" wp14:editId="50861FBC">
                      <wp:simplePos x="0" y="0"/>
                      <wp:positionH relativeFrom="column">
                        <wp:posOffset>545465</wp:posOffset>
                      </wp:positionH>
                      <wp:positionV relativeFrom="paragraph">
                        <wp:posOffset>27940</wp:posOffset>
                      </wp:positionV>
                      <wp:extent cx="133350" cy="114300"/>
                      <wp:effectExtent l="6985" t="13335" r="12065"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6C557D" id="AutoShape 7" o:spid="_x0000_s1026" style="position:absolute;margin-left:42.95pt;margin-top:2.2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"/>
                  </w:pict>
                </mc:Fallback>
              </mc:AlternateContent>
            </w:r>
            <w:r>
              <w:rPr>
                <w:rFonts w:ascii="Copperplate Gothic Bold" w:eastAsia="Times New Roman" w:hAnsi="Copperplate Gothic Bold" w:cs="Calibri"/>
                <w:noProof/>
                <w:color w:val="000000"/>
                <w:sz w:val="10"/>
                <w:szCs w:val="10"/>
                <w:lang w:eastAsia="fr-FR"/>
              </w:rPr>
              <mc:AlternateContent>
                <mc:Choice Requires="wps">
                  <w:drawing>
                    <wp:anchor distT="0" distB="0" distL="114300" distR="114300" simplePos="0" relativeHeight="251669504" behindDoc="0" locked="0" layoutInCell="1" allowOverlap="1" wp14:anchorId="7434CE62" wp14:editId="0E83ED89">
                      <wp:simplePos x="0" y="0"/>
                      <wp:positionH relativeFrom="column">
                        <wp:posOffset>146685</wp:posOffset>
                      </wp:positionH>
                      <wp:positionV relativeFrom="paragraph">
                        <wp:posOffset>22860</wp:posOffset>
                      </wp:positionV>
                      <wp:extent cx="133350" cy="11430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78FEC7" id="AutoShape 6" o:spid="_x0000_s1026" style="position:absolute;margin-left:11.55pt;margin-top:1.8pt;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"/>
                  </w:pict>
                </mc:Fallback>
              </mc:AlternateContent>
            </w:r>
            <w:r w:rsidR="001E157C">
              <w:rPr>
                <w:rFonts w:eastAsia="Times New Roman" w:cstheme="minorHAnsi"/>
                <w:color w:val="000000"/>
                <w:lang w:eastAsia="fr-FR"/>
              </w:rPr>
              <w:t xml:space="preserve"> </w:t>
            </w:r>
            <w:r w:rsidR="001E157C" w:rsidRPr="00540144">
              <w:rPr>
                <w:rFonts w:eastAsia="Times New Roman" w:cstheme="minorHAnsi"/>
                <w:b/>
                <w:bCs/>
                <w:color w:val="000000"/>
                <w:lang w:eastAsia="fr-FR"/>
              </w:rPr>
              <w:t>F</w:t>
            </w:r>
            <w:r w:rsidR="001E157C">
              <w:rPr>
                <w:rFonts w:eastAsia="Times New Roman" w:cstheme="minorHAnsi"/>
                <w:color w:val="000000"/>
                <w:lang w:eastAsia="fr-FR"/>
              </w:rPr>
              <w:t xml:space="preserve">         </w:t>
            </w:r>
            <w:r w:rsidR="001E157C">
              <w:rPr>
                <w:rFonts w:eastAsia="Times New Roman" w:cstheme="minorHAnsi"/>
                <w:b/>
                <w:bCs/>
                <w:color w:val="000000"/>
                <w:lang w:eastAsia="fr-FR"/>
              </w:rPr>
              <w:t>M</w:t>
            </w:r>
            <w:r w:rsidR="001E157C">
              <w:rPr>
                <w:rFonts w:eastAsia="Times New Roman" w:cstheme="minorHAnsi"/>
                <w:color w:val="000000"/>
                <w:lang w:eastAsia="fr-FR"/>
              </w:rPr>
              <w:t xml:space="preserve"> </w:t>
            </w:r>
          </w:p>
        </w:tc>
      </w:tr>
      <w:tr w:rsidR="001E157C" w:rsidRPr="00234CAF" w14:paraId="7BDFEDC9" w14:textId="77777777" w:rsidTr="00D3139D">
        <w:trPr>
          <w:trHeight w:val="265"/>
        </w:trPr>
        <w:tc>
          <w:tcPr>
            <w:tcW w:w="1479" w:type="dxa"/>
            <w:tcBorders>
              <w:top w:val="single" w:sz="4" w:space="0" w:color="auto"/>
            </w:tcBorders>
            <w:shd w:val="clear" w:color="auto" w:fill="D9D9D9" w:themeFill="background1" w:themeFillShade="D9"/>
            <w:vAlign w:val="center"/>
          </w:tcPr>
          <w:p w14:paraId="69F83580" w14:textId="77777777" w:rsidR="001E157C" w:rsidRPr="00A02B87" w:rsidRDefault="001E157C" w:rsidP="00B83A9E">
            <w:pPr>
              <w:rPr>
                <w:rFonts w:cstheme="minorHAnsi"/>
                <w:b/>
                <w:bCs/>
                <w:sz w:val="24"/>
                <w:szCs w:val="24"/>
              </w:rPr>
            </w:pPr>
            <w:r w:rsidRPr="00A02B87">
              <w:rPr>
                <w:rFonts w:cstheme="minorHAnsi"/>
                <w:b/>
                <w:bCs/>
                <w:sz w:val="24"/>
                <w:szCs w:val="24"/>
              </w:rPr>
              <w:t>Né(e) le</w:t>
            </w:r>
          </w:p>
        </w:tc>
        <w:tc>
          <w:tcPr>
            <w:tcW w:w="1992" w:type="dxa"/>
            <w:tcBorders>
              <w:top w:val="single" w:sz="4" w:space="0" w:color="auto"/>
            </w:tcBorders>
          </w:tcPr>
          <w:p w14:paraId="1DC16114" w14:textId="77777777" w:rsidR="001E157C" w:rsidRPr="004604B5" w:rsidRDefault="001E157C" w:rsidP="00CC0344">
            <w:pPr>
              <w:rPr>
                <w:rFonts w:cstheme="minorHAnsi"/>
              </w:rPr>
            </w:pPr>
          </w:p>
        </w:tc>
        <w:tc>
          <w:tcPr>
            <w:tcW w:w="1992" w:type="dxa"/>
            <w:tcBorders>
              <w:top w:val="single" w:sz="4" w:space="0" w:color="auto"/>
            </w:tcBorders>
            <w:vAlign w:val="center"/>
          </w:tcPr>
          <w:p w14:paraId="72296489" w14:textId="14C32725" w:rsidR="001E157C" w:rsidRPr="004604B5" w:rsidRDefault="001E157C" w:rsidP="00CC0344">
            <w:pPr>
              <w:rPr>
                <w:rFonts w:cstheme="minorHAnsi"/>
              </w:rPr>
            </w:pPr>
          </w:p>
        </w:tc>
        <w:tc>
          <w:tcPr>
            <w:tcW w:w="1103" w:type="dxa"/>
            <w:tcBorders>
              <w:top w:val="single" w:sz="4" w:space="0" w:color="auto"/>
            </w:tcBorders>
            <w:shd w:val="clear" w:color="auto" w:fill="D9D9D9" w:themeFill="background1" w:themeFillShade="D9"/>
            <w:vAlign w:val="center"/>
          </w:tcPr>
          <w:p w14:paraId="3902D155" w14:textId="77777777" w:rsidR="001E157C" w:rsidRPr="00A02B87" w:rsidRDefault="001E157C" w:rsidP="00B83A9E">
            <w:pPr>
              <w:rPr>
                <w:rFonts w:cstheme="minorHAnsi"/>
                <w:b/>
                <w:bCs/>
                <w:sz w:val="24"/>
                <w:szCs w:val="24"/>
              </w:rPr>
            </w:pPr>
            <w:r w:rsidRPr="00A02B87">
              <w:rPr>
                <w:rFonts w:cstheme="minorHAnsi"/>
                <w:b/>
                <w:bCs/>
                <w:sz w:val="24"/>
                <w:szCs w:val="24"/>
              </w:rPr>
              <w:t>A</w:t>
            </w:r>
          </w:p>
        </w:tc>
        <w:tc>
          <w:tcPr>
            <w:tcW w:w="2404" w:type="dxa"/>
            <w:tcBorders>
              <w:top w:val="single" w:sz="4" w:space="0" w:color="auto"/>
            </w:tcBorders>
            <w:vAlign w:val="center"/>
          </w:tcPr>
          <w:p w14:paraId="3C258392" w14:textId="77777777" w:rsidR="001E157C" w:rsidRPr="004604B5" w:rsidRDefault="001E157C" w:rsidP="00B83A9E">
            <w:pPr>
              <w:rPr>
                <w:rFonts w:cstheme="minorHAnsi"/>
              </w:rPr>
            </w:pPr>
          </w:p>
        </w:tc>
        <w:tc>
          <w:tcPr>
            <w:tcW w:w="1153" w:type="dxa"/>
            <w:gridSpan w:val="2"/>
            <w:tcBorders>
              <w:top w:val="single" w:sz="4" w:space="0" w:color="auto"/>
            </w:tcBorders>
            <w:shd w:val="clear" w:color="auto" w:fill="D9D9D9" w:themeFill="background1" w:themeFillShade="D9"/>
            <w:vAlign w:val="center"/>
          </w:tcPr>
          <w:p w14:paraId="06353BC7" w14:textId="77777777" w:rsidR="001E157C" w:rsidRPr="00A02B87" w:rsidRDefault="001E157C" w:rsidP="00B83A9E">
            <w:pPr>
              <w:rPr>
                <w:rFonts w:cstheme="minorHAnsi"/>
                <w:b/>
                <w:bCs/>
                <w:sz w:val="24"/>
                <w:szCs w:val="24"/>
              </w:rPr>
            </w:pPr>
            <w:r w:rsidRPr="00D3139D">
              <w:rPr>
                <w:rFonts w:cstheme="minorHAnsi"/>
                <w:b/>
                <w:bCs/>
                <w:sz w:val="18"/>
                <w:szCs w:val="18"/>
              </w:rPr>
              <w:t>Gp. Sanguin</w:t>
            </w:r>
          </w:p>
        </w:tc>
        <w:tc>
          <w:tcPr>
            <w:tcW w:w="843" w:type="dxa"/>
            <w:tcBorders>
              <w:top w:val="single" w:sz="4" w:space="0" w:color="auto"/>
            </w:tcBorders>
            <w:vAlign w:val="center"/>
          </w:tcPr>
          <w:p w14:paraId="4342FC90" w14:textId="5C63042F" w:rsidR="001E157C" w:rsidRPr="003B1C45" w:rsidRDefault="001E157C" w:rsidP="00B83A9E">
            <w:pPr>
              <w:rPr>
                <w:rFonts w:cstheme="minorHAnsi"/>
                <w:sz w:val="24"/>
                <w:szCs w:val="24"/>
              </w:rPr>
            </w:pPr>
          </w:p>
        </w:tc>
      </w:tr>
      <w:tr w:rsidR="001E157C" w:rsidRPr="00234CAF" w14:paraId="1EF3C4C7" w14:textId="77777777" w:rsidTr="00D3139D">
        <w:trPr>
          <w:trHeight w:val="265"/>
        </w:trPr>
        <w:tc>
          <w:tcPr>
            <w:tcW w:w="1479" w:type="dxa"/>
            <w:shd w:val="clear" w:color="auto" w:fill="D9D9D9" w:themeFill="background1" w:themeFillShade="D9"/>
            <w:vAlign w:val="center"/>
          </w:tcPr>
          <w:p w14:paraId="58B2312D" w14:textId="77777777" w:rsidR="001E157C" w:rsidRPr="00A02B87" w:rsidRDefault="001E157C" w:rsidP="00440C36">
            <w:pPr>
              <w:rPr>
                <w:rFonts w:cstheme="minorHAnsi"/>
                <w:b/>
                <w:bCs/>
                <w:sz w:val="24"/>
                <w:szCs w:val="24"/>
              </w:rPr>
            </w:pPr>
            <w:r w:rsidRPr="00A02B87">
              <w:rPr>
                <w:rFonts w:cstheme="minorHAnsi"/>
                <w:b/>
                <w:bCs/>
                <w:sz w:val="24"/>
                <w:szCs w:val="24"/>
              </w:rPr>
              <w:t xml:space="preserve">Adresse </w:t>
            </w:r>
          </w:p>
        </w:tc>
        <w:tc>
          <w:tcPr>
            <w:tcW w:w="1992" w:type="dxa"/>
          </w:tcPr>
          <w:p w14:paraId="46C3664A" w14:textId="77777777" w:rsidR="001E157C" w:rsidRPr="004604B5" w:rsidRDefault="001E157C" w:rsidP="00440C36">
            <w:pPr>
              <w:rPr>
                <w:rFonts w:eastAsia="Times New Roman" w:cstheme="minorHAnsi"/>
                <w:color w:val="000000"/>
                <w:lang w:eastAsia="fr-FR"/>
              </w:rPr>
            </w:pPr>
          </w:p>
        </w:tc>
        <w:tc>
          <w:tcPr>
            <w:tcW w:w="7497" w:type="dxa"/>
            <w:gridSpan w:val="6"/>
            <w:vAlign w:val="center"/>
          </w:tcPr>
          <w:p w14:paraId="4715809C" w14:textId="1EB5FD4E" w:rsidR="001E157C" w:rsidRPr="004604B5" w:rsidRDefault="001E157C" w:rsidP="00440C36">
            <w:pPr>
              <w:rPr>
                <w:rFonts w:eastAsia="Times New Roman" w:cstheme="minorHAnsi"/>
                <w:color w:val="000000"/>
                <w:lang w:eastAsia="fr-FR"/>
              </w:rPr>
            </w:pPr>
          </w:p>
        </w:tc>
      </w:tr>
      <w:tr w:rsidR="001E157C" w:rsidRPr="00234CAF" w14:paraId="7C7623EF" w14:textId="77777777" w:rsidTr="00D3139D">
        <w:trPr>
          <w:trHeight w:val="265"/>
        </w:trPr>
        <w:tc>
          <w:tcPr>
            <w:tcW w:w="1479" w:type="dxa"/>
            <w:shd w:val="clear" w:color="auto" w:fill="D9D9D9" w:themeFill="background1" w:themeFillShade="D9"/>
            <w:vAlign w:val="center"/>
          </w:tcPr>
          <w:p w14:paraId="08D0D38C" w14:textId="77777777" w:rsidR="001E157C" w:rsidRPr="00A02B87" w:rsidRDefault="001E157C" w:rsidP="00B83A9E">
            <w:pPr>
              <w:rPr>
                <w:rFonts w:cstheme="minorHAnsi"/>
                <w:b/>
                <w:bCs/>
                <w:sz w:val="24"/>
                <w:szCs w:val="24"/>
              </w:rPr>
            </w:pPr>
            <w:r w:rsidRPr="00A02B87">
              <w:rPr>
                <w:rFonts w:cstheme="minorHAnsi"/>
                <w:b/>
                <w:bCs/>
                <w:sz w:val="24"/>
                <w:szCs w:val="24"/>
              </w:rPr>
              <w:t xml:space="preserve">Nationalité </w:t>
            </w:r>
          </w:p>
        </w:tc>
        <w:tc>
          <w:tcPr>
            <w:tcW w:w="1992" w:type="dxa"/>
          </w:tcPr>
          <w:p w14:paraId="69960F02" w14:textId="77777777" w:rsidR="001E157C" w:rsidRPr="00234CAF" w:rsidRDefault="001E157C" w:rsidP="00CC0344">
            <w:pPr>
              <w:rPr>
                <w:rFonts w:eastAsia="Times New Roman" w:cstheme="minorHAnsi"/>
                <w:color w:val="000000"/>
                <w:lang w:eastAsia="fr-FR"/>
              </w:rPr>
            </w:pPr>
          </w:p>
        </w:tc>
        <w:tc>
          <w:tcPr>
            <w:tcW w:w="7497" w:type="dxa"/>
            <w:gridSpan w:val="6"/>
            <w:vAlign w:val="center"/>
          </w:tcPr>
          <w:p w14:paraId="4E505FC0" w14:textId="5137ED43" w:rsidR="001E157C" w:rsidRPr="00234CAF" w:rsidRDefault="001E157C" w:rsidP="00CC0344">
            <w:pPr>
              <w:rPr>
                <w:rFonts w:eastAsia="Times New Roman" w:cstheme="minorHAnsi"/>
                <w:color w:val="000000"/>
                <w:lang w:eastAsia="fr-FR"/>
              </w:rPr>
            </w:pPr>
          </w:p>
        </w:tc>
      </w:tr>
    </w:tbl>
    <w:bookmarkEnd w:id="1"/>
    <w:p w14:paraId="50884975" w14:textId="4CB58A40" w:rsidR="006520A1" w:rsidRDefault="00A02B87" w:rsidP="006520A1">
      <w:pPr>
        <w:rPr>
          <w:rFonts w:cstheme="minorHAnsi"/>
          <w:b/>
          <w:bCs/>
          <w:sz w:val="2"/>
          <w:szCs w:val="2"/>
          <w:lang w:val="en-GB"/>
        </w:rPr>
      </w:pPr>
      <w:r>
        <w:rPr>
          <w:rFonts w:cstheme="minorHAnsi"/>
          <w:b/>
          <w:bCs/>
          <w:sz w:val="2"/>
          <w:szCs w:val="2"/>
          <w:lang w:val="en-GB"/>
        </w:rPr>
        <w:t xml:space="preserve">    </w:t>
      </w:r>
    </w:p>
    <w:p w14:paraId="7991C83E" w14:textId="1F6BB493" w:rsidR="00A02B87" w:rsidRPr="00A02B87" w:rsidRDefault="00A02B87" w:rsidP="00A02B87">
      <w:pPr>
        <w:spacing w:after="0" w:line="360" w:lineRule="auto"/>
        <w:ind w:left="-284"/>
        <w:rPr>
          <w:rFonts w:eastAsia="Times New Roman" w:cstheme="minorHAnsi"/>
          <w:b/>
          <w:bCs/>
          <w:color w:val="000000"/>
          <w:sz w:val="24"/>
          <w:szCs w:val="24"/>
          <w:lang w:eastAsia="fr-FR"/>
        </w:rPr>
      </w:pPr>
      <w:r w:rsidRPr="00A02B87">
        <w:rPr>
          <w:rFonts w:eastAsia="Times New Roman" w:cstheme="minorHAnsi"/>
          <w:b/>
          <w:bCs/>
          <w:color w:val="000000"/>
          <w:sz w:val="24"/>
          <w:szCs w:val="24"/>
          <w:lang w:eastAsia="fr-FR"/>
        </w:rPr>
        <w:t>Licencié (e) précédemment au titre du club</w:t>
      </w:r>
    </w:p>
    <w:tbl>
      <w:tblPr>
        <w:tblStyle w:val="Grilledutableau"/>
        <w:tblW w:w="1092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3560"/>
        <w:gridCol w:w="1131"/>
        <w:gridCol w:w="2888"/>
        <w:gridCol w:w="761"/>
        <w:gridCol w:w="738"/>
      </w:tblGrid>
      <w:tr w:rsidR="00BF788D" w:rsidRPr="004604B5" w14:paraId="1A698A51" w14:textId="77777777" w:rsidTr="00AA736E">
        <w:trPr>
          <w:trHeight w:val="340"/>
        </w:trPr>
        <w:tc>
          <w:tcPr>
            <w:tcW w:w="1844" w:type="dxa"/>
            <w:tcBorders>
              <w:top w:val="single" w:sz="4" w:space="0" w:color="auto"/>
              <w:left w:val="single" w:sz="4" w:space="0" w:color="auto"/>
              <w:bottom w:val="single" w:sz="4" w:space="0" w:color="auto"/>
            </w:tcBorders>
            <w:shd w:val="clear" w:color="auto" w:fill="FF0000"/>
            <w:vAlign w:val="center"/>
          </w:tcPr>
          <w:p w14:paraId="1776FBF3" w14:textId="77777777" w:rsidR="00BF788D" w:rsidRPr="00BF788D" w:rsidRDefault="00BF788D" w:rsidP="005F04DB">
            <w:pPr>
              <w:rPr>
                <w:rFonts w:cstheme="minorHAnsi"/>
                <w:b/>
                <w:bCs/>
                <w:sz w:val="24"/>
                <w:szCs w:val="24"/>
              </w:rPr>
            </w:pPr>
            <w:r w:rsidRPr="00BF788D">
              <w:rPr>
                <w:rFonts w:cstheme="minorHAnsi"/>
                <w:b/>
                <w:bCs/>
                <w:sz w:val="24"/>
                <w:szCs w:val="24"/>
              </w:rPr>
              <w:t>Club</w:t>
            </w:r>
            <w:r>
              <w:rPr>
                <w:rFonts w:cstheme="minorHAnsi"/>
                <w:b/>
                <w:bCs/>
                <w:sz w:val="24"/>
                <w:szCs w:val="24"/>
              </w:rPr>
              <w:t xml:space="preserve"> Quitté</w:t>
            </w:r>
          </w:p>
        </w:tc>
        <w:tc>
          <w:tcPr>
            <w:tcW w:w="3560" w:type="dxa"/>
            <w:tcBorders>
              <w:top w:val="single" w:sz="4" w:space="0" w:color="auto"/>
              <w:bottom w:val="single" w:sz="4" w:space="0" w:color="auto"/>
            </w:tcBorders>
            <w:vAlign w:val="center"/>
          </w:tcPr>
          <w:p w14:paraId="4AAC6913" w14:textId="77777777" w:rsidR="00BF788D" w:rsidRPr="00BF788D" w:rsidRDefault="00BF788D" w:rsidP="005F04DB">
            <w:pPr>
              <w:rPr>
                <w:rFonts w:cstheme="minorHAnsi"/>
                <w:b/>
                <w:bCs/>
                <w:sz w:val="24"/>
                <w:szCs w:val="24"/>
              </w:rPr>
            </w:pPr>
          </w:p>
        </w:tc>
        <w:tc>
          <w:tcPr>
            <w:tcW w:w="1131" w:type="dxa"/>
            <w:tcBorders>
              <w:top w:val="single" w:sz="4" w:space="0" w:color="auto"/>
              <w:bottom w:val="single" w:sz="4" w:space="0" w:color="auto"/>
            </w:tcBorders>
            <w:shd w:val="clear" w:color="auto" w:fill="FF0000"/>
            <w:vAlign w:val="center"/>
          </w:tcPr>
          <w:p w14:paraId="5347E8E6" w14:textId="77777777" w:rsidR="00BF788D" w:rsidRPr="00BF788D" w:rsidRDefault="00BF788D" w:rsidP="005F04DB">
            <w:pPr>
              <w:rPr>
                <w:rFonts w:cstheme="minorHAnsi"/>
                <w:b/>
                <w:bCs/>
                <w:sz w:val="24"/>
                <w:szCs w:val="24"/>
              </w:rPr>
            </w:pPr>
            <w:r w:rsidRPr="00BF788D">
              <w:rPr>
                <w:rFonts w:cstheme="minorHAnsi"/>
                <w:b/>
                <w:bCs/>
                <w:sz w:val="24"/>
                <w:szCs w:val="24"/>
              </w:rPr>
              <w:t>Wilaya</w:t>
            </w:r>
          </w:p>
        </w:tc>
        <w:tc>
          <w:tcPr>
            <w:tcW w:w="2888" w:type="dxa"/>
            <w:tcBorders>
              <w:top w:val="single" w:sz="4" w:space="0" w:color="auto"/>
              <w:bottom w:val="single" w:sz="4" w:space="0" w:color="auto"/>
            </w:tcBorders>
            <w:vAlign w:val="center"/>
          </w:tcPr>
          <w:p w14:paraId="08BEA815" w14:textId="77777777" w:rsidR="00BF788D" w:rsidRPr="00BF788D" w:rsidRDefault="00BF788D" w:rsidP="005F04DB">
            <w:pPr>
              <w:rPr>
                <w:rFonts w:cstheme="minorHAnsi"/>
                <w:b/>
                <w:bCs/>
                <w:sz w:val="24"/>
                <w:szCs w:val="24"/>
              </w:rPr>
            </w:pPr>
          </w:p>
        </w:tc>
        <w:tc>
          <w:tcPr>
            <w:tcW w:w="761" w:type="dxa"/>
            <w:tcBorders>
              <w:top w:val="single" w:sz="4" w:space="0" w:color="auto"/>
              <w:bottom w:val="single" w:sz="4" w:space="0" w:color="auto"/>
            </w:tcBorders>
            <w:shd w:val="clear" w:color="auto" w:fill="FF0000"/>
            <w:vAlign w:val="center"/>
          </w:tcPr>
          <w:p w14:paraId="1542F005" w14:textId="77777777" w:rsidR="00BF788D" w:rsidRPr="00BF788D" w:rsidRDefault="00BF788D" w:rsidP="005F04DB">
            <w:pPr>
              <w:rPr>
                <w:rFonts w:cstheme="minorHAnsi"/>
                <w:b/>
                <w:bCs/>
                <w:sz w:val="24"/>
                <w:szCs w:val="24"/>
              </w:rPr>
            </w:pPr>
            <w:r w:rsidRPr="00BF788D">
              <w:rPr>
                <w:rFonts w:cstheme="minorHAnsi"/>
                <w:b/>
                <w:bCs/>
                <w:sz w:val="24"/>
                <w:szCs w:val="24"/>
              </w:rPr>
              <w:t>C.W</w:t>
            </w:r>
          </w:p>
        </w:tc>
        <w:tc>
          <w:tcPr>
            <w:tcW w:w="738" w:type="dxa"/>
            <w:tcBorders>
              <w:top w:val="single" w:sz="4" w:space="0" w:color="auto"/>
              <w:bottom w:val="single" w:sz="4" w:space="0" w:color="auto"/>
              <w:right w:val="single" w:sz="4" w:space="0" w:color="auto"/>
            </w:tcBorders>
            <w:vAlign w:val="center"/>
          </w:tcPr>
          <w:p w14:paraId="43FEA0BF" w14:textId="77777777" w:rsidR="00BF788D" w:rsidRPr="00BF788D" w:rsidRDefault="00BF788D" w:rsidP="005F04DB">
            <w:pPr>
              <w:rPr>
                <w:rFonts w:cstheme="minorHAnsi"/>
                <w:b/>
                <w:bCs/>
                <w:sz w:val="24"/>
                <w:szCs w:val="24"/>
              </w:rPr>
            </w:pPr>
          </w:p>
        </w:tc>
      </w:tr>
    </w:tbl>
    <w:p w14:paraId="48F95807" w14:textId="77777777" w:rsidR="00A02B87" w:rsidRDefault="00A02B87" w:rsidP="00A02B87">
      <w:pPr>
        <w:spacing w:after="0"/>
        <w:rPr>
          <w:rFonts w:eastAsia="Times New Roman" w:cstheme="minorHAnsi"/>
          <w:b/>
          <w:bCs/>
          <w:color w:val="000000"/>
          <w:sz w:val="24"/>
          <w:szCs w:val="24"/>
          <w:lang w:eastAsia="fr-FR"/>
        </w:rPr>
      </w:pPr>
    </w:p>
    <w:p w14:paraId="75CCE726" w14:textId="37C66ECA" w:rsidR="00A02B87" w:rsidRDefault="00A02B87" w:rsidP="00AA736E">
      <w:pPr>
        <w:spacing w:after="0"/>
        <w:ind w:left="-141" w:hanging="142"/>
        <w:rPr>
          <w:rFonts w:cstheme="minorHAnsi"/>
          <w:b/>
          <w:bCs/>
          <w:sz w:val="28"/>
          <w:szCs w:val="28"/>
        </w:rPr>
      </w:pPr>
      <w:r>
        <w:rPr>
          <w:rFonts w:eastAsia="Times New Roman" w:cstheme="minorHAnsi"/>
          <w:b/>
          <w:bCs/>
          <w:color w:val="000000"/>
          <w:sz w:val="24"/>
          <w:szCs w:val="24"/>
          <w:lang w:eastAsia="fr-FR"/>
        </w:rPr>
        <w:t>D</w:t>
      </w:r>
      <w:r w:rsidRPr="00A02B87">
        <w:rPr>
          <w:rFonts w:eastAsia="Times New Roman" w:cstheme="minorHAnsi"/>
          <w:b/>
          <w:bCs/>
          <w:color w:val="000000"/>
          <w:sz w:val="24"/>
          <w:szCs w:val="24"/>
          <w:lang w:eastAsia="fr-FR"/>
        </w:rPr>
        <w:t>éclare avoir pris connaissance des dispositions et demande à signer une nouvelle licence au titre du</w:t>
      </w:r>
      <w:r>
        <w:rPr>
          <w:rFonts w:eastAsia="Times New Roman" w:cstheme="minorHAnsi"/>
          <w:b/>
          <w:bCs/>
          <w:color w:val="000000"/>
          <w:sz w:val="24"/>
          <w:szCs w:val="24"/>
          <w:lang w:eastAsia="fr-FR"/>
        </w:rPr>
        <w:t xml:space="preserve"> Club</w:t>
      </w:r>
    </w:p>
    <w:tbl>
      <w:tblPr>
        <w:tblStyle w:val="Grilledutableau"/>
        <w:tblpPr w:leftFromText="141" w:rightFromText="141" w:vertAnchor="text" w:horzAnchor="margin" w:tblpX="-289" w:tblpY="126"/>
        <w:tblW w:w="10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3560"/>
        <w:gridCol w:w="1131"/>
        <w:gridCol w:w="2888"/>
        <w:gridCol w:w="761"/>
        <w:gridCol w:w="738"/>
      </w:tblGrid>
      <w:tr w:rsidR="00AA736E" w:rsidRPr="004604B5" w14:paraId="0B5F20CE" w14:textId="77777777" w:rsidTr="00AA736E">
        <w:trPr>
          <w:trHeight w:val="340"/>
        </w:trPr>
        <w:tc>
          <w:tcPr>
            <w:tcW w:w="1844" w:type="dxa"/>
            <w:tcBorders>
              <w:top w:val="single" w:sz="4" w:space="0" w:color="auto"/>
              <w:left w:val="single" w:sz="4" w:space="0" w:color="auto"/>
              <w:bottom w:val="single" w:sz="4" w:space="0" w:color="auto"/>
            </w:tcBorders>
            <w:shd w:val="clear" w:color="auto" w:fill="00B050"/>
            <w:vAlign w:val="center"/>
          </w:tcPr>
          <w:p w14:paraId="639ECA05" w14:textId="77777777" w:rsidR="00AA736E" w:rsidRPr="00BF788D" w:rsidRDefault="00AA736E" w:rsidP="00AA736E">
            <w:pPr>
              <w:rPr>
                <w:rFonts w:cstheme="minorHAnsi"/>
                <w:b/>
                <w:bCs/>
                <w:sz w:val="24"/>
                <w:szCs w:val="24"/>
              </w:rPr>
            </w:pPr>
            <w:r w:rsidRPr="00AA736E">
              <w:rPr>
                <w:rFonts w:cstheme="minorHAnsi"/>
                <w:b/>
                <w:bCs/>
                <w:color w:val="FFFFFF" w:themeColor="background1"/>
                <w:sz w:val="24"/>
                <w:szCs w:val="24"/>
              </w:rPr>
              <w:t xml:space="preserve">Nouveau Club </w:t>
            </w:r>
          </w:p>
        </w:tc>
        <w:tc>
          <w:tcPr>
            <w:tcW w:w="3560" w:type="dxa"/>
            <w:tcBorders>
              <w:top w:val="single" w:sz="4" w:space="0" w:color="auto"/>
              <w:bottom w:val="single" w:sz="4" w:space="0" w:color="auto"/>
            </w:tcBorders>
            <w:vAlign w:val="center"/>
          </w:tcPr>
          <w:p w14:paraId="5DB9010C" w14:textId="77777777" w:rsidR="00AA736E" w:rsidRPr="00BF788D" w:rsidRDefault="00AA736E" w:rsidP="00AA736E">
            <w:pPr>
              <w:rPr>
                <w:rFonts w:cstheme="minorHAnsi"/>
                <w:b/>
                <w:bCs/>
                <w:sz w:val="24"/>
                <w:szCs w:val="24"/>
              </w:rPr>
            </w:pPr>
          </w:p>
        </w:tc>
        <w:tc>
          <w:tcPr>
            <w:tcW w:w="1131" w:type="dxa"/>
            <w:tcBorders>
              <w:top w:val="single" w:sz="4" w:space="0" w:color="auto"/>
              <w:bottom w:val="single" w:sz="4" w:space="0" w:color="auto"/>
            </w:tcBorders>
            <w:shd w:val="clear" w:color="auto" w:fill="00B050"/>
            <w:vAlign w:val="center"/>
          </w:tcPr>
          <w:p w14:paraId="1D6A2465" w14:textId="77777777" w:rsidR="00AA736E" w:rsidRPr="00BF788D" w:rsidRDefault="00AA736E" w:rsidP="00AA736E">
            <w:pPr>
              <w:rPr>
                <w:rFonts w:cstheme="minorHAnsi"/>
                <w:b/>
                <w:bCs/>
                <w:sz w:val="24"/>
                <w:szCs w:val="24"/>
              </w:rPr>
            </w:pPr>
            <w:r w:rsidRPr="00AA736E">
              <w:rPr>
                <w:rFonts w:cstheme="minorHAnsi"/>
                <w:b/>
                <w:bCs/>
                <w:color w:val="FFFFFF" w:themeColor="background1"/>
                <w:sz w:val="24"/>
                <w:szCs w:val="24"/>
              </w:rPr>
              <w:t>Wilaya</w:t>
            </w:r>
          </w:p>
        </w:tc>
        <w:tc>
          <w:tcPr>
            <w:tcW w:w="2888" w:type="dxa"/>
            <w:tcBorders>
              <w:top w:val="single" w:sz="4" w:space="0" w:color="auto"/>
              <w:bottom w:val="single" w:sz="4" w:space="0" w:color="auto"/>
            </w:tcBorders>
            <w:vAlign w:val="center"/>
          </w:tcPr>
          <w:p w14:paraId="0C02F3E9" w14:textId="77777777" w:rsidR="00AA736E" w:rsidRPr="00BF788D" w:rsidRDefault="00AA736E" w:rsidP="00AA736E">
            <w:pPr>
              <w:rPr>
                <w:rFonts w:cstheme="minorHAnsi"/>
                <w:b/>
                <w:bCs/>
                <w:sz w:val="24"/>
                <w:szCs w:val="24"/>
              </w:rPr>
            </w:pPr>
          </w:p>
        </w:tc>
        <w:tc>
          <w:tcPr>
            <w:tcW w:w="761" w:type="dxa"/>
            <w:tcBorders>
              <w:top w:val="single" w:sz="4" w:space="0" w:color="auto"/>
              <w:bottom w:val="single" w:sz="4" w:space="0" w:color="auto"/>
            </w:tcBorders>
            <w:shd w:val="clear" w:color="auto" w:fill="00B050"/>
            <w:vAlign w:val="center"/>
          </w:tcPr>
          <w:p w14:paraId="6853F47A" w14:textId="77777777" w:rsidR="00AA736E" w:rsidRPr="00BF788D" w:rsidRDefault="00AA736E" w:rsidP="00AA736E">
            <w:pPr>
              <w:rPr>
                <w:rFonts w:cstheme="minorHAnsi"/>
                <w:b/>
                <w:bCs/>
                <w:sz w:val="24"/>
                <w:szCs w:val="24"/>
              </w:rPr>
            </w:pPr>
            <w:r w:rsidRPr="00AA736E">
              <w:rPr>
                <w:rFonts w:cstheme="minorHAnsi"/>
                <w:b/>
                <w:bCs/>
                <w:color w:val="FFFFFF" w:themeColor="background1"/>
                <w:sz w:val="24"/>
                <w:szCs w:val="24"/>
              </w:rPr>
              <w:t>C.W</w:t>
            </w:r>
          </w:p>
        </w:tc>
        <w:tc>
          <w:tcPr>
            <w:tcW w:w="738" w:type="dxa"/>
            <w:tcBorders>
              <w:top w:val="single" w:sz="4" w:space="0" w:color="auto"/>
              <w:bottom w:val="single" w:sz="4" w:space="0" w:color="auto"/>
              <w:right w:val="single" w:sz="4" w:space="0" w:color="auto"/>
            </w:tcBorders>
            <w:vAlign w:val="center"/>
          </w:tcPr>
          <w:p w14:paraId="77D6ED6B" w14:textId="77777777" w:rsidR="00AA736E" w:rsidRPr="00BF788D" w:rsidRDefault="00AA736E" w:rsidP="00AA736E">
            <w:pPr>
              <w:rPr>
                <w:rFonts w:cstheme="minorHAnsi"/>
                <w:b/>
                <w:bCs/>
                <w:sz w:val="24"/>
                <w:szCs w:val="24"/>
              </w:rPr>
            </w:pPr>
          </w:p>
        </w:tc>
      </w:tr>
    </w:tbl>
    <w:p w14:paraId="502941B1" w14:textId="438B295E" w:rsidR="00A02B87" w:rsidRDefault="00A02B87" w:rsidP="00AA736E">
      <w:pPr>
        <w:spacing w:after="0"/>
        <w:rPr>
          <w:rFonts w:eastAsia="Times New Roman" w:cs="Calibri"/>
          <w:b/>
          <w:bCs/>
          <w:color w:val="000000"/>
          <w:sz w:val="20"/>
          <w:szCs w:val="20"/>
          <w:lang w:eastAsia="fr-FR"/>
        </w:rPr>
      </w:pPr>
    </w:p>
    <w:p w14:paraId="4CBEC8A0" w14:textId="55E7D266" w:rsidR="00853F72" w:rsidRDefault="00853F72" w:rsidP="00D3139D">
      <w:pPr>
        <w:spacing w:after="0"/>
        <w:ind w:left="-142" w:hanging="142"/>
        <w:rPr>
          <w:rFonts w:eastAsia="Times New Roman" w:cstheme="minorHAnsi"/>
          <w:color w:val="000000"/>
          <w:sz w:val="16"/>
          <w:szCs w:val="16"/>
          <w:lang w:eastAsia="fr-FR"/>
        </w:rPr>
      </w:pPr>
      <w:r w:rsidRPr="00853F72">
        <w:rPr>
          <w:rFonts w:eastAsia="Times New Roman" w:cstheme="minorHAnsi"/>
          <w:b/>
          <w:bCs/>
          <w:color w:val="000000"/>
          <w:sz w:val="24"/>
          <w:szCs w:val="24"/>
          <w:lang w:eastAsia="fr-FR"/>
        </w:rPr>
        <w:t>Motif invoqué</w:t>
      </w:r>
      <w:r>
        <w:rPr>
          <w:rFonts w:eastAsia="Times New Roman" w:cstheme="minorHAnsi"/>
          <w:b/>
          <w:bCs/>
          <w:color w:val="000000"/>
          <w:sz w:val="24"/>
          <w:szCs w:val="24"/>
          <w:lang w:eastAsia="fr-FR"/>
        </w:rPr>
        <w:t xml:space="preserve"> </w:t>
      </w:r>
      <w:r>
        <w:rPr>
          <w:rFonts w:eastAsia="Times New Roman" w:cstheme="minorHAnsi"/>
          <w:color w:val="000000"/>
          <w:sz w:val="16"/>
          <w:szCs w:val="16"/>
          <w:lang w:eastAsia="fr-FR"/>
        </w:rPr>
        <w:t>……………………………………………………………………………………………………………………………………………………………………………………………………………………………….</w:t>
      </w:r>
    </w:p>
    <w:p w14:paraId="397F68D9" w14:textId="1BEF09D3" w:rsidR="00853F72" w:rsidRPr="00853F72" w:rsidRDefault="00853F72" w:rsidP="00D3139D">
      <w:pPr>
        <w:spacing w:after="0"/>
        <w:ind w:left="-142" w:hanging="142"/>
        <w:rPr>
          <w:rFonts w:eastAsia="Times New Roman" w:cstheme="minorHAnsi"/>
          <w:color w:val="000000"/>
          <w:sz w:val="12"/>
          <w:szCs w:val="12"/>
          <w:lang w:eastAsia="fr-FR"/>
        </w:rPr>
      </w:pPr>
      <w:r w:rsidRPr="00853F72">
        <w:rPr>
          <w:rFonts w:eastAsia="Times New Roman" w:cstheme="minorHAnsi"/>
          <w:color w:val="000000"/>
          <w:sz w:val="20"/>
          <w:szCs w:val="20"/>
          <w:lang w:eastAsia="fr-FR"/>
        </w:rPr>
        <w:t>……………………………………………………………………………………</w:t>
      </w:r>
      <w:r>
        <w:rPr>
          <w:rFonts w:eastAsia="Times New Roman" w:cstheme="minorHAnsi"/>
          <w:color w:val="000000"/>
          <w:sz w:val="20"/>
          <w:szCs w:val="20"/>
          <w:lang w:eastAsia="fr-FR"/>
        </w:rPr>
        <w:t>……………………………………………………………………………………………………………………….</w:t>
      </w:r>
      <w:r w:rsidRPr="00853F72">
        <w:rPr>
          <w:rFonts w:eastAsia="Times New Roman" w:cstheme="minorHAnsi"/>
          <w:color w:val="000000"/>
          <w:sz w:val="20"/>
          <w:szCs w:val="20"/>
          <w:lang w:eastAsia="fr-FR"/>
        </w:rPr>
        <w:t>..</w:t>
      </w:r>
    </w:p>
    <w:p w14:paraId="331E357A" w14:textId="4224F5F2" w:rsidR="00A02B87" w:rsidRPr="00224B4F" w:rsidRDefault="00224B4F" w:rsidP="00224B4F">
      <w:pPr>
        <w:ind w:hanging="284"/>
        <w:rPr>
          <w:rFonts w:eastAsia="Times New Roman" w:cs="Calibri"/>
          <w:b/>
          <w:bCs/>
          <w:color w:val="000000"/>
          <w:sz w:val="24"/>
          <w:szCs w:val="24"/>
          <w:lang w:eastAsia="fr-FR"/>
        </w:rPr>
      </w:pPr>
      <w:r w:rsidRPr="00224B4F">
        <w:rPr>
          <w:rFonts w:eastAsia="Times New Roman" w:cs="Calibri"/>
          <w:b/>
          <w:bCs/>
          <w:color w:val="000000"/>
          <w:sz w:val="24"/>
          <w:szCs w:val="24"/>
          <w:lang w:eastAsia="fr-FR"/>
        </w:rPr>
        <w:t>Fait à</w:t>
      </w:r>
      <w:r>
        <w:rPr>
          <w:rFonts w:eastAsia="Times New Roman" w:cs="Calibri"/>
          <w:b/>
          <w:bCs/>
          <w:color w:val="000000"/>
          <w:sz w:val="20"/>
          <w:szCs w:val="20"/>
          <w:lang w:eastAsia="fr-FR"/>
        </w:rPr>
        <w:t xml:space="preserve"> </w:t>
      </w:r>
      <w:r>
        <w:rPr>
          <w:rFonts w:eastAsia="Times New Roman" w:cs="Calibri"/>
          <w:color w:val="000000"/>
          <w:sz w:val="20"/>
          <w:szCs w:val="20"/>
          <w:lang w:eastAsia="fr-FR"/>
        </w:rPr>
        <w:t>………………………………..</w:t>
      </w:r>
      <w:r w:rsidRPr="00224B4F">
        <w:rPr>
          <w:rFonts w:eastAsia="Times New Roman" w:cs="Calibri"/>
          <w:b/>
          <w:bCs/>
          <w:color w:val="000000"/>
          <w:sz w:val="24"/>
          <w:szCs w:val="24"/>
          <w:lang w:eastAsia="fr-FR"/>
        </w:rPr>
        <w:t>le</w:t>
      </w:r>
      <w:r>
        <w:rPr>
          <w:rFonts w:eastAsia="Times New Roman" w:cs="Calibri"/>
          <w:color w:val="000000"/>
          <w:sz w:val="20"/>
          <w:szCs w:val="20"/>
          <w:lang w:eastAsia="fr-FR"/>
        </w:rPr>
        <w:t xml:space="preserve"> …………………………………….. </w:t>
      </w:r>
      <w:r w:rsidRPr="00224B4F">
        <w:rPr>
          <w:rFonts w:eastAsia="Times New Roman" w:cs="Calibri"/>
          <w:b/>
          <w:bCs/>
          <w:color w:val="000000"/>
          <w:sz w:val="20"/>
          <w:szCs w:val="20"/>
          <w:lang w:eastAsia="fr-FR"/>
        </w:rPr>
        <w:t xml:space="preserve"> </w:t>
      </w:r>
      <w:r>
        <w:rPr>
          <w:rFonts w:eastAsia="Times New Roman" w:cs="Calibri"/>
          <w:b/>
          <w:bCs/>
          <w:color w:val="000000"/>
          <w:sz w:val="20"/>
          <w:szCs w:val="20"/>
          <w:lang w:eastAsia="fr-FR"/>
        </w:rPr>
        <w:t xml:space="preserve">                                                                               </w:t>
      </w:r>
      <w:r w:rsidRPr="00224B4F">
        <w:rPr>
          <w:rFonts w:eastAsia="Times New Roman" w:cs="Calibri"/>
          <w:b/>
          <w:bCs/>
          <w:color w:val="000000"/>
          <w:sz w:val="24"/>
          <w:szCs w:val="24"/>
          <w:lang w:eastAsia="fr-FR"/>
        </w:rPr>
        <w:t xml:space="preserve"> Signature de l’Athlète</w:t>
      </w:r>
    </w:p>
    <w:p w14:paraId="0F7AAB3E" w14:textId="05B25E02" w:rsidR="00A02B87" w:rsidRDefault="00D50F15" w:rsidP="00225C00">
      <w:pPr>
        <w:jc w:val="center"/>
        <w:rPr>
          <w:rFonts w:eastAsia="Times New Roman" w:cs="Calibri"/>
          <w:b/>
          <w:bCs/>
          <w:color w:val="000000"/>
          <w:sz w:val="20"/>
          <w:szCs w:val="20"/>
          <w:lang w:eastAsia="fr-FR"/>
        </w:rPr>
      </w:pPr>
      <w:r w:rsidRPr="00D50F15">
        <w:rPr>
          <w:rFonts w:eastAsia="Times New Roman" w:cs="Calibri"/>
          <w:b/>
          <w:bCs/>
          <w:noProof/>
          <w:color w:val="000000" w:themeColor="text1"/>
          <w:sz w:val="20"/>
          <w:szCs w:val="20"/>
          <w:lang w:eastAsia="fr-FR"/>
        </w:rPr>
        <mc:AlternateContent>
          <mc:Choice Requires="wps">
            <w:drawing>
              <wp:anchor distT="0" distB="0" distL="114300" distR="114300" simplePos="0" relativeHeight="251663360" behindDoc="0" locked="0" layoutInCell="1" allowOverlap="1" wp14:anchorId="68509A3E" wp14:editId="193730B4">
                <wp:simplePos x="0" y="0"/>
                <wp:positionH relativeFrom="column">
                  <wp:posOffset>-193675</wp:posOffset>
                </wp:positionH>
                <wp:positionV relativeFrom="paragraph">
                  <wp:posOffset>320675</wp:posOffset>
                </wp:positionV>
                <wp:extent cx="6876000" cy="0"/>
                <wp:effectExtent l="0" t="19050" r="20320" b="19050"/>
                <wp:wrapNone/>
                <wp:docPr id="14" name="Connecteur droit 14"/>
                <wp:cNvGraphicFramePr/>
                <a:graphic xmlns:a="http://schemas.openxmlformats.org/drawingml/2006/main">
                  <a:graphicData uri="http://schemas.microsoft.com/office/word/2010/wordprocessingShape">
                    <wps:wsp>
                      <wps:cNvCnPr/>
                      <wps:spPr>
                        <a:xfrm>
                          <a:off x="0" y="0"/>
                          <a:ext cx="6876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FA462C" id="Connecteur droit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25.25pt" to="526.1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" strokecolor="#4579b8 [3044]" strokeweight="2.25pt"/>
            </w:pict>
          </mc:Fallback>
        </mc:AlternateContent>
      </w:r>
    </w:p>
    <w:p w14:paraId="686B704A" w14:textId="77777777" w:rsidR="00D50F15" w:rsidRPr="00CF7F69" w:rsidRDefault="00D50F15" w:rsidP="00D50F15">
      <w:pPr>
        <w:spacing w:after="0"/>
        <w:rPr>
          <w:b/>
          <w:bCs/>
          <w:color w:val="FF0000"/>
          <w:sz w:val="10"/>
          <w:szCs w:val="10"/>
        </w:rPr>
      </w:pPr>
    </w:p>
    <w:p w14:paraId="0F1F9457" w14:textId="37FFA6A8" w:rsidR="00D50F15" w:rsidRDefault="00D50F15" w:rsidP="00D50F15">
      <w:pPr>
        <w:ind w:hanging="284"/>
        <w:rPr>
          <w:rFonts w:ascii="Arial Narrow" w:hAnsi="Arial Narrow"/>
          <w:b/>
          <w:bCs/>
          <w:sz w:val="28"/>
          <w:szCs w:val="28"/>
        </w:rPr>
      </w:pPr>
      <w:r w:rsidRPr="004518FC">
        <w:rPr>
          <w:rFonts w:ascii="Arial Narrow" w:hAnsi="Arial Narrow"/>
          <w:b/>
          <w:bCs/>
          <w:sz w:val="28"/>
          <w:szCs w:val="28"/>
        </w:rPr>
        <w:t>AVIS DU CLUB QUITTÉ</w:t>
      </w:r>
    </w:p>
    <w:p w14:paraId="73118C94" w14:textId="57B8B659" w:rsidR="00D50F15" w:rsidRDefault="00D50F15" w:rsidP="00D3139D">
      <w:pPr>
        <w:spacing w:after="0"/>
        <w:ind w:left="-142" w:hanging="142"/>
        <w:rPr>
          <w:rFonts w:eastAsia="Times New Roman" w:cstheme="minorHAnsi"/>
          <w:color w:val="000000"/>
          <w:sz w:val="16"/>
          <w:szCs w:val="16"/>
          <w:lang w:eastAsia="fr-FR"/>
        </w:rPr>
      </w:pPr>
      <w:r>
        <w:rPr>
          <w:rFonts w:eastAsia="Times New Roman" w:cstheme="minorHAnsi"/>
          <w:b/>
          <w:bCs/>
          <w:color w:val="000000"/>
          <w:sz w:val="24"/>
          <w:szCs w:val="24"/>
          <w:lang w:eastAsia="fr-FR"/>
        </w:rPr>
        <w:t>Avis</w:t>
      </w:r>
      <w:r>
        <w:rPr>
          <w:rFonts w:eastAsia="Times New Roman" w:cstheme="minorHAnsi"/>
          <w:color w:val="000000"/>
          <w:sz w:val="16"/>
          <w:szCs w:val="16"/>
          <w:lang w:eastAsia="fr-FR"/>
        </w:rPr>
        <w:t>……………………………………………………………………………………………………………………………………………………………………………………………………………………………………………………….</w:t>
      </w:r>
    </w:p>
    <w:p w14:paraId="034AFEE2" w14:textId="2BC23C99" w:rsidR="00D50F15" w:rsidRPr="00853F72" w:rsidRDefault="00D50F15" w:rsidP="00D50F15">
      <w:pPr>
        <w:ind w:left="-142" w:hanging="142"/>
        <w:rPr>
          <w:rFonts w:eastAsia="Times New Roman" w:cstheme="minorHAnsi"/>
          <w:color w:val="000000"/>
          <w:sz w:val="12"/>
          <w:szCs w:val="12"/>
          <w:lang w:eastAsia="fr-FR"/>
        </w:rPr>
      </w:pPr>
      <w:r w:rsidRPr="00D50F15">
        <w:rPr>
          <w:rFonts w:eastAsia="Times New Roman" w:cstheme="minorHAnsi"/>
          <w:b/>
          <w:bCs/>
          <w:color w:val="000000"/>
          <w:sz w:val="24"/>
          <w:szCs w:val="24"/>
          <w:lang w:eastAsia="fr-FR"/>
        </w:rPr>
        <w:t>Motif invoqué en cas d’avis défavorable</w:t>
      </w:r>
      <w:r w:rsidRPr="00853F72">
        <w:rPr>
          <w:rFonts w:eastAsia="Times New Roman" w:cstheme="minorHAnsi"/>
          <w:color w:val="000000"/>
          <w:sz w:val="20"/>
          <w:szCs w:val="20"/>
          <w:lang w:eastAsia="fr-FR"/>
        </w:rPr>
        <w:t>………</w:t>
      </w:r>
      <w:r>
        <w:rPr>
          <w:rFonts w:eastAsia="Times New Roman" w:cstheme="minorHAnsi"/>
          <w:color w:val="000000"/>
          <w:sz w:val="20"/>
          <w:szCs w:val="20"/>
          <w:lang w:eastAsia="fr-FR"/>
        </w:rPr>
        <w:t>……………………………………………………………………</w:t>
      </w:r>
      <w:r w:rsidR="00AA736E">
        <w:rPr>
          <w:rFonts w:eastAsia="Times New Roman" w:cstheme="minorHAnsi"/>
          <w:color w:val="000000"/>
          <w:sz w:val="20"/>
          <w:szCs w:val="20"/>
          <w:lang w:eastAsia="fr-FR"/>
        </w:rPr>
        <w:t>………..</w:t>
      </w:r>
      <w:r>
        <w:rPr>
          <w:rFonts w:eastAsia="Times New Roman" w:cstheme="minorHAnsi"/>
          <w:color w:val="000000"/>
          <w:sz w:val="20"/>
          <w:szCs w:val="20"/>
          <w:lang w:eastAsia="fr-FR"/>
        </w:rPr>
        <w:t>……………………………………….</w:t>
      </w:r>
      <w:r w:rsidRPr="00853F72">
        <w:rPr>
          <w:rFonts w:eastAsia="Times New Roman" w:cstheme="minorHAnsi"/>
          <w:color w:val="000000"/>
          <w:sz w:val="20"/>
          <w:szCs w:val="20"/>
          <w:lang w:eastAsia="fr-FR"/>
        </w:rPr>
        <w:t>..</w:t>
      </w:r>
    </w:p>
    <w:p w14:paraId="6F20D3FA" w14:textId="16DE1218" w:rsidR="00D50F15" w:rsidRPr="00224B4F" w:rsidRDefault="00D50F15" w:rsidP="00D50F15">
      <w:pPr>
        <w:ind w:hanging="284"/>
        <w:rPr>
          <w:rFonts w:eastAsia="Times New Roman" w:cs="Calibri"/>
          <w:b/>
          <w:bCs/>
          <w:color w:val="000000"/>
          <w:sz w:val="24"/>
          <w:szCs w:val="24"/>
          <w:lang w:eastAsia="fr-FR"/>
        </w:rPr>
      </w:pPr>
      <w:r w:rsidRPr="00224B4F">
        <w:rPr>
          <w:rFonts w:eastAsia="Times New Roman" w:cs="Calibri"/>
          <w:b/>
          <w:bCs/>
          <w:color w:val="000000"/>
          <w:sz w:val="24"/>
          <w:szCs w:val="24"/>
          <w:lang w:eastAsia="fr-FR"/>
        </w:rPr>
        <w:t>Fait à</w:t>
      </w:r>
      <w:r>
        <w:rPr>
          <w:rFonts w:eastAsia="Times New Roman" w:cs="Calibri"/>
          <w:b/>
          <w:bCs/>
          <w:color w:val="000000"/>
          <w:sz w:val="20"/>
          <w:szCs w:val="20"/>
          <w:lang w:eastAsia="fr-FR"/>
        </w:rPr>
        <w:t xml:space="preserve"> </w:t>
      </w:r>
      <w:r>
        <w:rPr>
          <w:rFonts w:eastAsia="Times New Roman" w:cs="Calibri"/>
          <w:color w:val="000000"/>
          <w:sz w:val="20"/>
          <w:szCs w:val="20"/>
          <w:lang w:eastAsia="fr-FR"/>
        </w:rPr>
        <w:t>………………………………..</w:t>
      </w:r>
      <w:r w:rsidRPr="00224B4F">
        <w:rPr>
          <w:rFonts w:eastAsia="Times New Roman" w:cs="Calibri"/>
          <w:b/>
          <w:bCs/>
          <w:color w:val="000000"/>
          <w:sz w:val="24"/>
          <w:szCs w:val="24"/>
          <w:lang w:eastAsia="fr-FR"/>
        </w:rPr>
        <w:t>le</w:t>
      </w:r>
      <w:r>
        <w:rPr>
          <w:rFonts w:eastAsia="Times New Roman" w:cs="Calibri"/>
          <w:color w:val="000000"/>
          <w:sz w:val="20"/>
          <w:szCs w:val="20"/>
          <w:lang w:eastAsia="fr-FR"/>
        </w:rPr>
        <w:t xml:space="preserve"> …………………………………….. </w:t>
      </w:r>
      <w:r w:rsidRPr="00224B4F">
        <w:rPr>
          <w:rFonts w:eastAsia="Times New Roman" w:cs="Calibri"/>
          <w:b/>
          <w:bCs/>
          <w:color w:val="000000"/>
          <w:sz w:val="20"/>
          <w:szCs w:val="20"/>
          <w:lang w:eastAsia="fr-FR"/>
        </w:rPr>
        <w:t xml:space="preserve"> </w:t>
      </w:r>
      <w:r>
        <w:rPr>
          <w:rFonts w:eastAsia="Times New Roman" w:cs="Calibri"/>
          <w:b/>
          <w:bCs/>
          <w:color w:val="000000"/>
          <w:sz w:val="20"/>
          <w:szCs w:val="20"/>
          <w:lang w:eastAsia="fr-FR"/>
        </w:rPr>
        <w:t xml:space="preserve">                           </w:t>
      </w:r>
      <w:r w:rsidR="00AA736E">
        <w:rPr>
          <w:rFonts w:eastAsia="Times New Roman" w:cs="Calibri"/>
          <w:b/>
          <w:bCs/>
          <w:color w:val="000000"/>
          <w:sz w:val="20"/>
          <w:szCs w:val="20"/>
          <w:lang w:eastAsia="fr-FR"/>
        </w:rPr>
        <w:t xml:space="preserve">  </w:t>
      </w:r>
      <w:r w:rsidR="00AA736E">
        <w:rPr>
          <w:rFonts w:eastAsia="Times New Roman" w:cs="Calibri"/>
          <w:b/>
          <w:bCs/>
          <w:color w:val="000000"/>
          <w:sz w:val="24"/>
          <w:szCs w:val="24"/>
          <w:lang w:eastAsia="fr-FR"/>
        </w:rPr>
        <w:t>Cachet</w:t>
      </w:r>
      <w:r>
        <w:rPr>
          <w:rFonts w:eastAsia="Times New Roman" w:cs="Calibri"/>
          <w:b/>
          <w:bCs/>
          <w:color w:val="000000"/>
          <w:sz w:val="20"/>
          <w:szCs w:val="20"/>
          <w:lang w:eastAsia="fr-FR"/>
        </w:rPr>
        <w:t xml:space="preserve"> </w:t>
      </w:r>
      <w:r w:rsidR="00AA736E" w:rsidRPr="00AA736E">
        <w:rPr>
          <w:rFonts w:eastAsia="Times New Roman" w:cs="Calibri"/>
          <w:b/>
          <w:bCs/>
          <w:color w:val="000000"/>
          <w:sz w:val="24"/>
          <w:szCs w:val="24"/>
          <w:lang w:eastAsia="fr-FR"/>
        </w:rPr>
        <w:t>du Club</w:t>
      </w:r>
      <w:r w:rsidRPr="00AA736E">
        <w:rPr>
          <w:rFonts w:eastAsia="Times New Roman" w:cs="Calibri"/>
          <w:b/>
          <w:bCs/>
          <w:color w:val="000000"/>
          <w:sz w:val="24"/>
          <w:szCs w:val="24"/>
          <w:lang w:eastAsia="fr-FR"/>
        </w:rPr>
        <w:t xml:space="preserve">                  </w:t>
      </w:r>
      <w:r w:rsidRPr="00224B4F">
        <w:rPr>
          <w:rFonts w:eastAsia="Times New Roman" w:cs="Calibri"/>
          <w:b/>
          <w:bCs/>
          <w:color w:val="000000"/>
          <w:sz w:val="24"/>
          <w:szCs w:val="24"/>
          <w:lang w:eastAsia="fr-FR"/>
        </w:rPr>
        <w:t>Signature d</w:t>
      </w:r>
      <w:r w:rsidR="00AA736E">
        <w:rPr>
          <w:rFonts w:eastAsia="Times New Roman" w:cs="Calibri"/>
          <w:b/>
          <w:bCs/>
          <w:color w:val="000000"/>
          <w:sz w:val="24"/>
          <w:szCs w:val="24"/>
          <w:lang w:eastAsia="fr-FR"/>
        </w:rPr>
        <w:t>u Président</w:t>
      </w:r>
    </w:p>
    <w:p w14:paraId="7F3D707E" w14:textId="6CE3BF4B" w:rsidR="00D50F15" w:rsidRDefault="00D50F15" w:rsidP="00D50F15">
      <w:pPr>
        <w:rPr>
          <w:rFonts w:ascii="Arial Narrow" w:hAnsi="Arial Narrow"/>
          <w:b/>
          <w:bCs/>
          <w:sz w:val="28"/>
          <w:szCs w:val="28"/>
        </w:rPr>
      </w:pPr>
    </w:p>
    <w:p w14:paraId="18CA0C97" w14:textId="7BA64276" w:rsidR="00AA736E" w:rsidRDefault="00AA736E" w:rsidP="00AA736E">
      <w:pPr>
        <w:jc w:val="center"/>
        <w:rPr>
          <w:rFonts w:eastAsia="Times New Roman" w:cs="Calibri"/>
          <w:b/>
          <w:bCs/>
          <w:color w:val="000000"/>
          <w:sz w:val="20"/>
          <w:szCs w:val="20"/>
          <w:lang w:eastAsia="fr-FR"/>
        </w:rPr>
      </w:pPr>
      <w:r w:rsidRPr="00D50F15">
        <w:rPr>
          <w:rFonts w:eastAsia="Times New Roman" w:cs="Calibri"/>
          <w:b/>
          <w:bCs/>
          <w:noProof/>
          <w:color w:val="000000" w:themeColor="text1"/>
          <w:sz w:val="20"/>
          <w:szCs w:val="20"/>
          <w:lang w:eastAsia="fr-FR"/>
        </w:rPr>
        <mc:AlternateContent>
          <mc:Choice Requires="wps">
            <w:drawing>
              <wp:anchor distT="0" distB="0" distL="114300" distR="114300" simplePos="0" relativeHeight="251665408" behindDoc="0" locked="0" layoutInCell="1" allowOverlap="1" wp14:anchorId="579C2850" wp14:editId="02C5F25B">
                <wp:simplePos x="0" y="0"/>
                <wp:positionH relativeFrom="column">
                  <wp:posOffset>-193675</wp:posOffset>
                </wp:positionH>
                <wp:positionV relativeFrom="paragraph">
                  <wp:posOffset>304165</wp:posOffset>
                </wp:positionV>
                <wp:extent cx="6877050" cy="0"/>
                <wp:effectExtent l="0" t="19050" r="19050" b="19050"/>
                <wp:wrapNone/>
                <wp:docPr id="15" name="Connecteur droit 15"/>
                <wp:cNvGraphicFramePr/>
                <a:graphic xmlns:a="http://schemas.openxmlformats.org/drawingml/2006/main">
                  <a:graphicData uri="http://schemas.microsoft.com/office/word/2010/wordprocessingShape">
                    <wps:wsp>
                      <wps:cNvCnPr/>
                      <wps:spPr>
                        <a:xfrm>
                          <a:off x="0" y="0"/>
                          <a:ext cx="68770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43A0A" id="Connecteur droit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25pt,23.95pt" to="526.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" strokecolor="#4579b8 [3044]" strokeweight="2.25pt"/>
            </w:pict>
          </mc:Fallback>
        </mc:AlternateContent>
      </w:r>
    </w:p>
    <w:p w14:paraId="1A51ACE3" w14:textId="77777777" w:rsidR="00AA736E" w:rsidRPr="00CF7F69" w:rsidRDefault="00AA736E" w:rsidP="00AA736E">
      <w:pPr>
        <w:spacing w:after="0"/>
        <w:rPr>
          <w:b/>
          <w:bCs/>
          <w:color w:val="FF0000"/>
          <w:sz w:val="10"/>
          <w:szCs w:val="10"/>
        </w:rPr>
      </w:pPr>
    </w:p>
    <w:p w14:paraId="4A624480" w14:textId="145D49B1" w:rsidR="00AA736E" w:rsidRDefault="00AA736E" w:rsidP="00AA736E">
      <w:pPr>
        <w:ind w:hanging="284"/>
        <w:rPr>
          <w:rFonts w:ascii="Arial Narrow" w:hAnsi="Arial Narrow"/>
          <w:b/>
          <w:bCs/>
          <w:sz w:val="28"/>
          <w:szCs w:val="28"/>
        </w:rPr>
      </w:pPr>
      <w:r w:rsidRPr="004518FC">
        <w:rPr>
          <w:rFonts w:ascii="Arial Narrow" w:hAnsi="Arial Narrow"/>
          <w:b/>
          <w:bCs/>
          <w:sz w:val="28"/>
          <w:szCs w:val="28"/>
        </w:rPr>
        <w:t>AVIS D</w:t>
      </w:r>
      <w:r>
        <w:rPr>
          <w:rFonts w:ascii="Arial Narrow" w:hAnsi="Arial Narrow"/>
          <w:b/>
          <w:bCs/>
          <w:sz w:val="28"/>
          <w:szCs w:val="28"/>
        </w:rPr>
        <w:t xml:space="preserve">E LA LIGUE </w:t>
      </w:r>
      <w:r w:rsidRPr="004518FC">
        <w:rPr>
          <w:rFonts w:ascii="Arial Narrow" w:hAnsi="Arial Narrow"/>
          <w:b/>
          <w:bCs/>
          <w:sz w:val="28"/>
          <w:szCs w:val="28"/>
        </w:rPr>
        <w:t>QUITTÉ</w:t>
      </w:r>
      <w:r w:rsidR="004C0B05">
        <w:rPr>
          <w:rFonts w:ascii="Arial Narrow" w:hAnsi="Arial Narrow"/>
          <w:b/>
          <w:bCs/>
          <w:sz w:val="28"/>
          <w:szCs w:val="28"/>
        </w:rPr>
        <w:t>E</w:t>
      </w:r>
    </w:p>
    <w:p w14:paraId="36EAB9A4" w14:textId="50D8B1D0" w:rsidR="00AA736E" w:rsidRDefault="00AA736E" w:rsidP="00D3139D">
      <w:pPr>
        <w:spacing w:after="0"/>
        <w:ind w:left="-142" w:hanging="142"/>
        <w:rPr>
          <w:rFonts w:eastAsia="Times New Roman" w:cstheme="minorHAnsi"/>
          <w:color w:val="000000"/>
          <w:sz w:val="16"/>
          <w:szCs w:val="16"/>
          <w:lang w:eastAsia="fr-FR"/>
        </w:rPr>
      </w:pPr>
      <w:r>
        <w:rPr>
          <w:rFonts w:eastAsia="Times New Roman" w:cstheme="minorHAnsi"/>
          <w:b/>
          <w:bCs/>
          <w:color w:val="000000"/>
          <w:sz w:val="24"/>
          <w:szCs w:val="24"/>
          <w:lang w:eastAsia="fr-FR"/>
        </w:rPr>
        <w:t>Avis</w:t>
      </w:r>
      <w:r>
        <w:rPr>
          <w:rFonts w:eastAsia="Times New Roman" w:cstheme="minorHAnsi"/>
          <w:color w:val="000000"/>
          <w:sz w:val="16"/>
          <w:szCs w:val="16"/>
          <w:lang w:eastAsia="fr-FR"/>
        </w:rPr>
        <w:t>……………………………………………………………………………………………………………………………………………………………………………………………………………………………………………………….</w:t>
      </w:r>
    </w:p>
    <w:p w14:paraId="65E0ABEE" w14:textId="23BCD8C2" w:rsidR="00AA736E" w:rsidRPr="00853F72" w:rsidRDefault="00AA736E" w:rsidP="00AA736E">
      <w:pPr>
        <w:ind w:left="-142" w:hanging="142"/>
        <w:rPr>
          <w:rFonts w:eastAsia="Times New Roman" w:cstheme="minorHAnsi"/>
          <w:color w:val="000000"/>
          <w:sz w:val="12"/>
          <w:szCs w:val="12"/>
          <w:lang w:eastAsia="fr-FR"/>
        </w:rPr>
      </w:pPr>
      <w:r w:rsidRPr="00D50F15">
        <w:rPr>
          <w:rFonts w:eastAsia="Times New Roman" w:cstheme="minorHAnsi"/>
          <w:b/>
          <w:bCs/>
          <w:color w:val="000000"/>
          <w:sz w:val="24"/>
          <w:szCs w:val="24"/>
          <w:lang w:eastAsia="fr-FR"/>
        </w:rPr>
        <w:t>Motif invoqué en cas d’avis défavorable</w:t>
      </w:r>
      <w:r w:rsidRPr="00853F72">
        <w:rPr>
          <w:rFonts w:eastAsia="Times New Roman" w:cstheme="minorHAnsi"/>
          <w:color w:val="000000"/>
          <w:sz w:val="20"/>
          <w:szCs w:val="20"/>
          <w:lang w:eastAsia="fr-FR"/>
        </w:rPr>
        <w:t>………</w:t>
      </w:r>
      <w:r>
        <w:rPr>
          <w:rFonts w:eastAsia="Times New Roman" w:cstheme="minorHAnsi"/>
          <w:color w:val="000000"/>
          <w:sz w:val="20"/>
          <w:szCs w:val="20"/>
          <w:lang w:eastAsia="fr-FR"/>
        </w:rPr>
        <w:t>……………………………………………………………………………..……………………………………….</w:t>
      </w:r>
      <w:r w:rsidRPr="00853F72">
        <w:rPr>
          <w:rFonts w:eastAsia="Times New Roman" w:cstheme="minorHAnsi"/>
          <w:color w:val="000000"/>
          <w:sz w:val="20"/>
          <w:szCs w:val="20"/>
          <w:lang w:eastAsia="fr-FR"/>
        </w:rPr>
        <w:t>..</w:t>
      </w:r>
    </w:p>
    <w:p w14:paraId="7730C41E" w14:textId="51F630B0" w:rsidR="00AA736E" w:rsidRPr="00224B4F" w:rsidRDefault="00AA736E" w:rsidP="00AA736E">
      <w:pPr>
        <w:ind w:hanging="284"/>
        <w:rPr>
          <w:rFonts w:eastAsia="Times New Roman" w:cs="Calibri"/>
          <w:b/>
          <w:bCs/>
          <w:color w:val="000000"/>
          <w:sz w:val="24"/>
          <w:szCs w:val="24"/>
          <w:lang w:eastAsia="fr-FR"/>
        </w:rPr>
      </w:pPr>
      <w:r w:rsidRPr="00224B4F">
        <w:rPr>
          <w:rFonts w:eastAsia="Times New Roman" w:cs="Calibri"/>
          <w:b/>
          <w:bCs/>
          <w:color w:val="000000"/>
          <w:sz w:val="24"/>
          <w:szCs w:val="24"/>
          <w:lang w:eastAsia="fr-FR"/>
        </w:rPr>
        <w:t>Fait à</w:t>
      </w:r>
      <w:r>
        <w:rPr>
          <w:rFonts w:eastAsia="Times New Roman" w:cs="Calibri"/>
          <w:b/>
          <w:bCs/>
          <w:color w:val="000000"/>
          <w:sz w:val="20"/>
          <w:szCs w:val="20"/>
          <w:lang w:eastAsia="fr-FR"/>
        </w:rPr>
        <w:t xml:space="preserve"> </w:t>
      </w:r>
      <w:r>
        <w:rPr>
          <w:rFonts w:eastAsia="Times New Roman" w:cs="Calibri"/>
          <w:color w:val="000000"/>
          <w:sz w:val="20"/>
          <w:szCs w:val="20"/>
          <w:lang w:eastAsia="fr-FR"/>
        </w:rPr>
        <w:t>………………………………..</w:t>
      </w:r>
      <w:r w:rsidRPr="00224B4F">
        <w:rPr>
          <w:rFonts w:eastAsia="Times New Roman" w:cs="Calibri"/>
          <w:b/>
          <w:bCs/>
          <w:color w:val="000000"/>
          <w:sz w:val="24"/>
          <w:szCs w:val="24"/>
          <w:lang w:eastAsia="fr-FR"/>
        </w:rPr>
        <w:t>le</w:t>
      </w:r>
      <w:r>
        <w:rPr>
          <w:rFonts w:eastAsia="Times New Roman" w:cs="Calibri"/>
          <w:color w:val="000000"/>
          <w:sz w:val="20"/>
          <w:szCs w:val="20"/>
          <w:lang w:eastAsia="fr-FR"/>
        </w:rPr>
        <w:t xml:space="preserve"> …………………………………….. </w:t>
      </w:r>
      <w:r w:rsidRPr="00224B4F">
        <w:rPr>
          <w:rFonts w:eastAsia="Times New Roman" w:cs="Calibri"/>
          <w:b/>
          <w:bCs/>
          <w:color w:val="000000"/>
          <w:sz w:val="20"/>
          <w:szCs w:val="20"/>
          <w:lang w:eastAsia="fr-FR"/>
        </w:rPr>
        <w:t xml:space="preserve"> </w:t>
      </w:r>
      <w:r>
        <w:rPr>
          <w:rFonts w:eastAsia="Times New Roman" w:cs="Calibri"/>
          <w:b/>
          <w:bCs/>
          <w:color w:val="000000"/>
          <w:sz w:val="20"/>
          <w:szCs w:val="20"/>
          <w:lang w:eastAsia="fr-FR"/>
        </w:rPr>
        <w:t xml:space="preserve">                        </w:t>
      </w:r>
      <w:r>
        <w:rPr>
          <w:rFonts w:eastAsia="Times New Roman" w:cs="Calibri"/>
          <w:b/>
          <w:bCs/>
          <w:color w:val="000000"/>
          <w:sz w:val="24"/>
          <w:szCs w:val="24"/>
          <w:lang w:eastAsia="fr-FR"/>
        </w:rPr>
        <w:t>Cachet</w:t>
      </w:r>
      <w:r>
        <w:rPr>
          <w:rFonts w:eastAsia="Times New Roman" w:cs="Calibri"/>
          <w:b/>
          <w:bCs/>
          <w:color w:val="000000"/>
          <w:sz w:val="20"/>
          <w:szCs w:val="20"/>
          <w:lang w:eastAsia="fr-FR"/>
        </w:rPr>
        <w:t xml:space="preserve"> </w:t>
      </w:r>
      <w:r w:rsidRPr="00AA736E">
        <w:rPr>
          <w:rFonts w:eastAsia="Times New Roman" w:cs="Calibri"/>
          <w:b/>
          <w:bCs/>
          <w:color w:val="000000"/>
          <w:sz w:val="24"/>
          <w:szCs w:val="24"/>
          <w:lang w:eastAsia="fr-FR"/>
        </w:rPr>
        <w:t>d</w:t>
      </w:r>
      <w:r w:rsidR="00D3139D">
        <w:rPr>
          <w:rFonts w:eastAsia="Times New Roman" w:cs="Calibri"/>
          <w:b/>
          <w:bCs/>
          <w:color w:val="000000"/>
          <w:sz w:val="24"/>
          <w:szCs w:val="24"/>
          <w:lang w:eastAsia="fr-FR"/>
        </w:rPr>
        <w:t>e la Ligue</w:t>
      </w:r>
      <w:r w:rsidRPr="00AA736E">
        <w:rPr>
          <w:rFonts w:eastAsia="Times New Roman" w:cs="Calibri"/>
          <w:b/>
          <w:bCs/>
          <w:color w:val="000000"/>
          <w:sz w:val="24"/>
          <w:szCs w:val="24"/>
          <w:lang w:eastAsia="fr-FR"/>
        </w:rPr>
        <w:t xml:space="preserve">                  </w:t>
      </w:r>
      <w:r w:rsidRPr="00224B4F">
        <w:rPr>
          <w:rFonts w:eastAsia="Times New Roman" w:cs="Calibri"/>
          <w:b/>
          <w:bCs/>
          <w:color w:val="000000"/>
          <w:sz w:val="24"/>
          <w:szCs w:val="24"/>
          <w:lang w:eastAsia="fr-FR"/>
        </w:rPr>
        <w:t>Signature d</w:t>
      </w:r>
      <w:r>
        <w:rPr>
          <w:rFonts w:eastAsia="Times New Roman" w:cs="Calibri"/>
          <w:b/>
          <w:bCs/>
          <w:color w:val="000000"/>
          <w:sz w:val="24"/>
          <w:szCs w:val="24"/>
          <w:lang w:eastAsia="fr-FR"/>
        </w:rPr>
        <w:t>u Président</w:t>
      </w:r>
    </w:p>
    <w:p w14:paraId="58D0991A" w14:textId="77777777" w:rsidR="00AA736E" w:rsidRDefault="00AA736E" w:rsidP="00D50F15">
      <w:pPr>
        <w:rPr>
          <w:rFonts w:ascii="Arial Narrow" w:hAnsi="Arial Narrow"/>
          <w:b/>
          <w:bCs/>
          <w:sz w:val="28"/>
          <w:szCs w:val="28"/>
        </w:rPr>
      </w:pPr>
    </w:p>
    <w:p w14:paraId="5911BE9A" w14:textId="77CEEFC0" w:rsidR="00AA736E" w:rsidRPr="004518FC" w:rsidRDefault="00AA736E" w:rsidP="00AA736E">
      <w:pPr>
        <w:spacing w:after="0"/>
        <w:rPr>
          <w:rFonts w:ascii="Arial Narrow" w:hAnsi="Arial Narrow"/>
          <w:b/>
          <w:bCs/>
          <w:sz w:val="28"/>
          <w:szCs w:val="28"/>
        </w:rPr>
      </w:pPr>
      <w:r w:rsidRPr="00D50F15">
        <w:rPr>
          <w:rFonts w:eastAsia="Times New Roman" w:cs="Calibri"/>
          <w:b/>
          <w:bCs/>
          <w:noProof/>
          <w:color w:val="000000" w:themeColor="text1"/>
          <w:sz w:val="20"/>
          <w:szCs w:val="20"/>
          <w:lang w:eastAsia="fr-FR"/>
        </w:rPr>
        <mc:AlternateContent>
          <mc:Choice Requires="wps">
            <w:drawing>
              <wp:anchor distT="0" distB="0" distL="114300" distR="114300" simplePos="0" relativeHeight="251667456" behindDoc="0" locked="0" layoutInCell="1" allowOverlap="1" wp14:anchorId="2C3A0765" wp14:editId="4A733384">
                <wp:simplePos x="0" y="0"/>
                <wp:positionH relativeFrom="column">
                  <wp:posOffset>-146050</wp:posOffset>
                </wp:positionH>
                <wp:positionV relativeFrom="paragraph">
                  <wp:posOffset>354330</wp:posOffset>
                </wp:positionV>
                <wp:extent cx="6877050" cy="0"/>
                <wp:effectExtent l="0" t="19050" r="19050" b="19050"/>
                <wp:wrapNone/>
                <wp:docPr id="16" name="Connecteur droit 16"/>
                <wp:cNvGraphicFramePr/>
                <a:graphic xmlns:a="http://schemas.openxmlformats.org/drawingml/2006/main">
                  <a:graphicData uri="http://schemas.microsoft.com/office/word/2010/wordprocessingShape">
                    <wps:wsp>
                      <wps:cNvCnPr/>
                      <wps:spPr>
                        <a:xfrm>
                          <a:off x="0" y="0"/>
                          <a:ext cx="68770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726C2" id="Connecteur droit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5pt,27.9pt" to="53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" strokecolor="#4579b8 [3044]" strokeweight="2.25pt"/>
            </w:pict>
          </mc:Fallback>
        </mc:AlternateContent>
      </w:r>
    </w:p>
    <w:p w14:paraId="7D6F6C86" w14:textId="2EE7A7F1" w:rsidR="00AA736E" w:rsidRDefault="00AA736E" w:rsidP="00AA736E">
      <w:pPr>
        <w:spacing w:after="0"/>
        <w:ind w:left="-426"/>
        <w:rPr>
          <w:rFonts w:eastAsia="Times New Roman" w:cs="Calibri"/>
          <w:b/>
          <w:bCs/>
          <w:color w:val="000000"/>
          <w:sz w:val="20"/>
          <w:szCs w:val="20"/>
          <w:lang w:eastAsia="fr-FR"/>
        </w:rPr>
      </w:pPr>
      <w:r>
        <w:rPr>
          <w:rFonts w:eastAsia="Times New Roman" w:cs="Calibri"/>
          <w:b/>
          <w:bCs/>
          <w:color w:val="000000"/>
          <w:sz w:val="20"/>
          <w:szCs w:val="20"/>
          <w:lang w:eastAsia="fr-FR"/>
        </w:rPr>
        <w:t xml:space="preserve">   </w:t>
      </w:r>
    </w:p>
    <w:p w14:paraId="18DDEF4A" w14:textId="63B404D4" w:rsidR="00AA736E" w:rsidRDefault="00AA736E" w:rsidP="00AA736E">
      <w:pPr>
        <w:spacing w:after="0"/>
        <w:ind w:left="-426"/>
        <w:rPr>
          <w:rFonts w:eastAsia="Times New Roman" w:cstheme="minorHAnsi"/>
          <w:color w:val="000000"/>
          <w:sz w:val="20"/>
          <w:szCs w:val="20"/>
          <w:lang w:eastAsia="fr-FR"/>
        </w:rPr>
      </w:pPr>
      <w:r>
        <w:rPr>
          <w:rFonts w:eastAsia="Times New Roman" w:cs="Calibri"/>
          <w:b/>
          <w:bCs/>
          <w:color w:val="000000"/>
          <w:sz w:val="20"/>
          <w:szCs w:val="20"/>
          <w:lang w:eastAsia="fr-FR"/>
        </w:rPr>
        <w:t xml:space="preserve">   </w:t>
      </w:r>
      <w:r w:rsidRPr="00FA178B">
        <w:rPr>
          <w:rFonts w:eastAsia="Times New Roman" w:cstheme="minorHAnsi"/>
          <w:color w:val="000000"/>
          <w:sz w:val="20"/>
          <w:szCs w:val="20"/>
          <w:lang w:eastAsia="fr-FR"/>
        </w:rPr>
        <w:t xml:space="preserve">Le prix de la présente demande de mutation est de </w:t>
      </w:r>
      <w:r w:rsidRPr="001F427D">
        <w:rPr>
          <w:rFonts w:eastAsia="Times New Roman" w:cstheme="minorHAnsi"/>
          <w:b/>
          <w:bCs/>
          <w:color w:val="000000"/>
          <w:sz w:val="20"/>
          <w:szCs w:val="20"/>
          <w:lang w:eastAsia="fr-FR"/>
        </w:rPr>
        <w:t>…………DA</w:t>
      </w:r>
    </w:p>
    <w:p w14:paraId="3951C214" w14:textId="52A5CFAD" w:rsidR="007F7E6E" w:rsidRDefault="00FA178B" w:rsidP="00862396">
      <w:pPr>
        <w:spacing w:after="0"/>
        <w:ind w:left="-426"/>
        <w:rPr>
          <w:rFonts w:eastAsia="Times New Roman" w:cstheme="minorHAnsi"/>
          <w:color w:val="000000"/>
          <w:sz w:val="20"/>
          <w:szCs w:val="20"/>
          <w:lang w:eastAsia="fr-FR"/>
        </w:rPr>
      </w:pPr>
      <w:r>
        <w:rPr>
          <w:rFonts w:eastAsia="Times New Roman" w:cstheme="minorHAnsi"/>
          <w:color w:val="000000"/>
          <w:sz w:val="20"/>
          <w:szCs w:val="20"/>
          <w:lang w:eastAsia="fr-FR"/>
        </w:rPr>
        <w:t xml:space="preserve">   </w:t>
      </w:r>
      <w:r w:rsidR="00466DEA">
        <w:rPr>
          <w:rFonts w:eastAsia="Times New Roman" w:cstheme="minorHAnsi"/>
          <w:color w:val="000000"/>
          <w:sz w:val="20"/>
          <w:szCs w:val="20"/>
          <w:lang w:eastAsia="fr-FR"/>
        </w:rPr>
        <w:t>Au verso de la page, les règlements généraux de la FAA, Rubrique : LES MUTATIONS.</w:t>
      </w:r>
    </w:p>
    <w:p w14:paraId="3E1D0231" w14:textId="28EC3C6C" w:rsidR="005F2053" w:rsidRDefault="005F2053" w:rsidP="00862396">
      <w:pPr>
        <w:spacing w:after="0"/>
        <w:ind w:left="-426"/>
        <w:rPr>
          <w:rFonts w:eastAsia="Times New Roman" w:cstheme="minorHAnsi"/>
          <w:color w:val="000000"/>
          <w:sz w:val="24"/>
          <w:szCs w:val="24"/>
          <w:lang w:eastAsia="fr-FR"/>
        </w:rPr>
      </w:pPr>
      <w:r>
        <w:rPr>
          <w:rFonts w:eastAsia="Times New Roman" w:cstheme="minorHAnsi"/>
          <w:color w:val="000000"/>
          <w:sz w:val="24"/>
          <w:szCs w:val="24"/>
          <w:lang w:eastAsia="fr-FR"/>
        </w:rPr>
        <w:t xml:space="preserve">   </w:t>
      </w:r>
      <w:r w:rsidRPr="005F2053">
        <w:rPr>
          <w:rFonts w:eastAsia="Times New Roman" w:cstheme="minorHAnsi"/>
          <w:color w:val="000000"/>
          <w:sz w:val="20"/>
          <w:szCs w:val="20"/>
          <w:lang w:eastAsia="fr-FR"/>
        </w:rPr>
        <w:t>E</w:t>
      </w:r>
      <w:r>
        <w:rPr>
          <w:rFonts w:eastAsia="Times New Roman" w:cstheme="minorHAnsi"/>
          <w:color w:val="000000"/>
          <w:sz w:val="20"/>
          <w:szCs w:val="20"/>
          <w:lang w:eastAsia="fr-FR"/>
        </w:rPr>
        <w:t xml:space="preserve">nvoyé une copie scannée de ce formulaire une fois signé à l’adresse mail : </w:t>
      </w:r>
      <w:r w:rsidRPr="005F2053">
        <w:rPr>
          <w:rFonts w:eastAsia="Times New Roman" w:cstheme="minorHAnsi"/>
          <w:b/>
          <w:bCs/>
          <w:color w:val="000000"/>
          <w:sz w:val="20"/>
          <w:szCs w:val="20"/>
          <w:lang w:eastAsia="fr-FR"/>
        </w:rPr>
        <w:t>dosc.faa@gmail.com</w:t>
      </w:r>
    </w:p>
    <w:p w14:paraId="619730F8" w14:textId="77777777" w:rsidR="007F7E6E" w:rsidRDefault="007F7E6E" w:rsidP="00862396">
      <w:pPr>
        <w:spacing w:after="0"/>
        <w:ind w:left="-426"/>
        <w:rPr>
          <w:rFonts w:eastAsia="Times New Roman" w:cstheme="minorHAnsi"/>
          <w:color w:val="000000"/>
          <w:sz w:val="24"/>
          <w:szCs w:val="24"/>
          <w:lang w:eastAsia="fr-FR"/>
        </w:rPr>
      </w:pPr>
    </w:p>
    <w:p w14:paraId="181B3711" w14:textId="77777777" w:rsidR="007F7E6E" w:rsidRDefault="007F7E6E" w:rsidP="00862396">
      <w:pPr>
        <w:spacing w:after="0"/>
        <w:ind w:left="-426"/>
        <w:rPr>
          <w:rFonts w:eastAsia="Times New Roman" w:cstheme="minorHAnsi"/>
          <w:color w:val="000000"/>
          <w:sz w:val="24"/>
          <w:szCs w:val="24"/>
          <w:lang w:eastAsia="fr-FR"/>
        </w:rPr>
      </w:pPr>
    </w:p>
    <w:p w14:paraId="45845C0C" w14:textId="2B116405" w:rsidR="007F7E6E" w:rsidRPr="007F7E6E" w:rsidRDefault="007F7E6E" w:rsidP="007F7E6E">
      <w:pPr>
        <w:spacing w:line="240" w:lineRule="auto"/>
        <w:rPr>
          <w:rFonts w:ascii="Arial Narrow" w:hAnsi="Arial Narrow"/>
          <w:b/>
          <w:bCs/>
          <w:sz w:val="26"/>
          <w:szCs w:val="26"/>
          <w:u w:val="single"/>
        </w:rPr>
      </w:pPr>
      <w:r w:rsidRPr="003A10C9">
        <w:rPr>
          <w:rFonts w:ascii="Bernard MT Condensed" w:hAnsi="Bernard MT Condensed"/>
          <w:noProof/>
          <w:sz w:val="32"/>
          <w:szCs w:val="32"/>
          <w:lang w:eastAsia="fr-FR"/>
        </w:rPr>
        <mc:AlternateContent>
          <mc:Choice Requires="wps">
            <w:drawing>
              <wp:anchor distT="0" distB="0" distL="114300" distR="114300" simplePos="0" relativeHeight="251672576" behindDoc="0" locked="0" layoutInCell="1" allowOverlap="1" wp14:anchorId="126C7567" wp14:editId="2C1B8B82">
                <wp:simplePos x="0" y="0"/>
                <wp:positionH relativeFrom="column">
                  <wp:posOffset>-31750</wp:posOffset>
                </wp:positionH>
                <wp:positionV relativeFrom="paragraph">
                  <wp:posOffset>-90170</wp:posOffset>
                </wp:positionV>
                <wp:extent cx="6543675" cy="238125"/>
                <wp:effectExtent l="0" t="0" r="47625" b="666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381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581CD70C" w14:textId="5C1DA8C3" w:rsidR="007F7E6E" w:rsidRPr="007F7E6E" w:rsidRDefault="007F7E6E" w:rsidP="007F7E6E">
                            <w:pPr>
                              <w:jc w:val="center"/>
                              <w:rPr>
                                <w:rFonts w:ascii="Bernard MT Condensed" w:hAnsi="Bernard MT Condensed" w:cstheme="majorBidi"/>
                              </w:rPr>
                            </w:pPr>
                            <w:r w:rsidRPr="007F7E6E">
                              <w:rPr>
                                <w:rFonts w:ascii="Bernard MT Condensed" w:hAnsi="Bernard MT Condensed" w:cstheme="majorBidi"/>
                              </w:rPr>
                              <w:t xml:space="preserve">Reglements Generaux FAA </w:t>
                            </w:r>
                            <w:r>
                              <w:rPr>
                                <w:rFonts w:ascii="Bernard MT Condensed" w:hAnsi="Bernard MT Condensed" w:cstheme="majorBidi"/>
                              </w:rPr>
                              <w:t>– LES MUTATIONS</w:t>
                            </w:r>
                            <w:r w:rsidRPr="007F7E6E">
                              <w:rPr>
                                <w:rFonts w:ascii="Bernard MT Condensed" w:hAnsi="Bernard MT Condensed" w:cstheme="majorBidi"/>
                              </w:rPr>
                              <w:t xml:space="preserve">      CHAPITRE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C7567" id="Rectangle 6" o:spid="_x0000_s1026" style="position:absolute;margin-left:-2.5pt;margin-top:-7.1pt;width:51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" fillcolor="white [3201]" strokecolor="#666 [1936]" strokeweight="1pt">
                <v:fill color2="#999 [1296]" focus="100%" type="gradient"/>
                <v:shadow on="t" color="#7f7f7f [1601]" opacity=".5" offset="1pt"/>
                <v:textbox>
                  <w:txbxContent>
                    <w:p w14:paraId="581CD70C" w14:textId="5C1DA8C3" w:rsidR="007F7E6E" w:rsidRPr="007F7E6E" w:rsidRDefault="007F7E6E" w:rsidP="007F7E6E">
                      <w:pPr>
                        <w:jc w:val="center"/>
                        <w:rPr>
                          <w:rFonts w:ascii="Bernard MT Condensed" w:hAnsi="Bernard MT Condensed" w:cstheme="majorBidi"/>
                        </w:rPr>
                      </w:pPr>
                      <w:r w:rsidRPr="007F7E6E">
                        <w:rPr>
                          <w:rFonts w:ascii="Bernard MT Condensed" w:hAnsi="Bernard MT Condensed" w:cstheme="majorBidi"/>
                        </w:rPr>
                        <w:t xml:space="preserve">Reglements Generaux FAA </w:t>
                      </w:r>
                      <w:r>
                        <w:rPr>
                          <w:rFonts w:ascii="Bernard MT Condensed" w:hAnsi="Bernard MT Condensed" w:cstheme="majorBidi"/>
                        </w:rPr>
                        <w:t>– LES MUTATIONS</w:t>
                      </w:r>
                      <w:r w:rsidRPr="007F7E6E">
                        <w:rPr>
                          <w:rFonts w:ascii="Bernard MT Condensed" w:hAnsi="Bernard MT Condensed" w:cstheme="majorBidi"/>
                        </w:rPr>
                        <w:t xml:space="preserve">      CHAPITRE III</w:t>
                      </w:r>
                    </w:p>
                  </w:txbxContent>
                </v:textbox>
              </v:rect>
            </w:pict>
          </mc:Fallback>
        </mc:AlternateContent>
      </w:r>
      <w:r w:rsidRPr="007F7E6E">
        <w:rPr>
          <w:rFonts w:ascii="Arial Narrow" w:hAnsi="Arial Narrow"/>
          <w:b/>
          <w:bCs/>
        </w:rPr>
        <w:t xml:space="preserve">                                                                                                                                                                                                                                                                                </w:t>
      </w:r>
    </w:p>
    <w:p w14:paraId="0E7E0DB5" w14:textId="77777777" w:rsidR="007F7E6E" w:rsidRPr="007F7E6E" w:rsidRDefault="007F7E6E" w:rsidP="007F7E6E">
      <w:pPr>
        <w:spacing w:after="0"/>
        <w:rPr>
          <w:rFonts w:ascii="Arial Narrow" w:hAnsi="Arial Narrow" w:cstheme="majorBidi"/>
          <w:sz w:val="16"/>
          <w:szCs w:val="16"/>
        </w:rPr>
      </w:pPr>
      <w:r w:rsidRPr="007F7E6E">
        <w:rPr>
          <w:rFonts w:ascii="Arial Narrow" w:hAnsi="Arial Narrow" w:cstheme="majorBidi"/>
          <w:b/>
          <w:bCs/>
          <w:sz w:val="16"/>
          <w:szCs w:val="16"/>
        </w:rPr>
        <w:t>ARTICLE 23 :</w:t>
      </w:r>
      <w:r w:rsidRPr="007F7E6E">
        <w:rPr>
          <w:rFonts w:ascii="Arial Narrow" w:hAnsi="Arial Narrow" w:cstheme="majorBidi"/>
          <w:sz w:val="16"/>
          <w:szCs w:val="16"/>
        </w:rPr>
        <w:t xml:space="preserve"> </w:t>
      </w:r>
      <w:r w:rsidRPr="007F7E6E">
        <w:rPr>
          <w:rFonts w:ascii="Arial Narrow" w:hAnsi="Arial Narrow" w:cstheme="majorBidi"/>
          <w:sz w:val="16"/>
          <w:szCs w:val="16"/>
        </w:rPr>
        <w:br/>
        <w:t>La Mutation est l’acte par lequel un Athlète sollicite son transfert de son Association d’origine vers une autre Association.</w:t>
      </w:r>
    </w:p>
    <w:p w14:paraId="3D799CEE" w14:textId="77777777" w:rsidR="007F7E6E" w:rsidRPr="007F7E6E" w:rsidRDefault="007F7E6E" w:rsidP="007F7E6E">
      <w:pPr>
        <w:spacing w:after="0"/>
        <w:rPr>
          <w:rFonts w:ascii="Arial Narrow" w:hAnsi="Arial Narrow" w:cstheme="majorBidi"/>
          <w:sz w:val="16"/>
          <w:szCs w:val="16"/>
        </w:rPr>
      </w:pPr>
      <w:r w:rsidRPr="007F7E6E">
        <w:rPr>
          <w:rFonts w:ascii="Arial Narrow" w:hAnsi="Arial Narrow" w:cstheme="majorBidi"/>
          <w:b/>
          <w:bCs/>
          <w:sz w:val="16"/>
          <w:szCs w:val="16"/>
        </w:rPr>
        <w:t>ARTICLE 24 :</w:t>
      </w:r>
      <w:r w:rsidRPr="007F7E6E">
        <w:rPr>
          <w:rFonts w:ascii="Arial Narrow" w:hAnsi="Arial Narrow" w:cstheme="majorBidi"/>
          <w:sz w:val="16"/>
          <w:szCs w:val="16"/>
        </w:rPr>
        <w:br/>
        <w:t xml:space="preserve">Les demande de Mutation sont formulées par les Athlètes sur la base d’un imprimé normalisé sous peine d’irrecevabilité. Les caractéristiques de l’imprimé ainsi que le montant </w:t>
      </w:r>
      <w:r w:rsidRPr="007F7E6E">
        <w:rPr>
          <w:rFonts w:ascii="Arial Narrow" w:hAnsi="Arial Narrow" w:cstheme="majorBidi"/>
          <w:b/>
          <w:bCs/>
          <w:sz w:val="16"/>
          <w:szCs w:val="16"/>
        </w:rPr>
        <w:t>des Droits de Mutation</w:t>
      </w:r>
      <w:r w:rsidRPr="007F7E6E">
        <w:rPr>
          <w:rFonts w:ascii="Arial Narrow" w:hAnsi="Arial Narrow" w:cstheme="majorBidi"/>
          <w:sz w:val="16"/>
          <w:szCs w:val="16"/>
        </w:rPr>
        <w:t xml:space="preserve"> sont fixés par le Bureau Fédéral de la F.A.A.</w:t>
      </w:r>
    </w:p>
    <w:p w14:paraId="7F1EC9C9" w14:textId="77777777" w:rsidR="007F7E6E" w:rsidRDefault="007F7E6E" w:rsidP="007F7E6E">
      <w:pPr>
        <w:spacing w:after="0"/>
        <w:rPr>
          <w:rFonts w:ascii="Arial Narrow" w:hAnsi="Arial Narrow"/>
          <w:b/>
          <w:bCs/>
          <w:sz w:val="16"/>
          <w:szCs w:val="16"/>
        </w:rPr>
      </w:pPr>
      <w:r w:rsidRPr="007F7E6E">
        <w:rPr>
          <w:rFonts w:ascii="Arial Narrow" w:hAnsi="Arial Narrow"/>
          <w:b/>
          <w:bCs/>
          <w:sz w:val="16"/>
          <w:szCs w:val="16"/>
        </w:rPr>
        <w:t xml:space="preserve">ARTICLE 25 :                                                                                                                                                                                                   </w:t>
      </w:r>
    </w:p>
    <w:p w14:paraId="074CD22C" w14:textId="65D82BFA" w:rsidR="00125D82" w:rsidRDefault="007F7E6E" w:rsidP="007F7E6E">
      <w:pPr>
        <w:rPr>
          <w:rFonts w:ascii="Arial Narrow" w:hAnsi="Arial Narrow"/>
          <w:sz w:val="16"/>
          <w:szCs w:val="16"/>
        </w:rPr>
      </w:pPr>
      <w:r w:rsidRPr="007F7E6E">
        <w:rPr>
          <w:rFonts w:ascii="Arial Narrow" w:hAnsi="Arial Narrow"/>
          <w:b/>
          <w:bCs/>
          <w:sz w:val="16"/>
          <w:szCs w:val="16"/>
        </w:rPr>
        <w:t xml:space="preserve">25.1 </w:t>
      </w:r>
      <w:r w:rsidRPr="007F7E6E">
        <w:rPr>
          <w:rFonts w:ascii="Arial Narrow" w:hAnsi="Arial Narrow"/>
          <w:sz w:val="16"/>
          <w:szCs w:val="16"/>
        </w:rPr>
        <w:t>La période de mutation est fixée du</w:t>
      </w:r>
      <w:r w:rsidRPr="007F7E6E">
        <w:rPr>
          <w:rFonts w:ascii="Arial Narrow" w:hAnsi="Arial Narrow"/>
          <w:b/>
          <w:bCs/>
          <w:sz w:val="16"/>
          <w:szCs w:val="16"/>
        </w:rPr>
        <w:t xml:space="preserve">  1</w:t>
      </w:r>
      <w:r w:rsidRPr="007F7E6E">
        <w:rPr>
          <w:rFonts w:ascii="Arial Narrow" w:hAnsi="Arial Narrow"/>
          <w:b/>
          <w:bCs/>
          <w:sz w:val="16"/>
          <w:szCs w:val="16"/>
          <w:vertAlign w:val="superscript"/>
        </w:rPr>
        <w:t>er</w:t>
      </w:r>
      <w:r w:rsidRPr="007F7E6E">
        <w:rPr>
          <w:rFonts w:ascii="Arial Narrow" w:hAnsi="Arial Narrow"/>
          <w:b/>
          <w:bCs/>
          <w:sz w:val="16"/>
          <w:szCs w:val="16"/>
        </w:rPr>
        <w:t xml:space="preserve"> Septembre au 30 Novembre  </w:t>
      </w:r>
      <w:r w:rsidRPr="007F7E6E">
        <w:rPr>
          <w:rFonts w:ascii="Arial Narrow" w:hAnsi="Arial Narrow"/>
          <w:sz w:val="16"/>
          <w:szCs w:val="16"/>
        </w:rPr>
        <w:t>de chaque année.</w:t>
      </w:r>
    </w:p>
    <w:p w14:paraId="311BF5CE" w14:textId="26A2D070" w:rsidR="007F7E6E" w:rsidRPr="007F7E6E" w:rsidRDefault="007F7E6E" w:rsidP="007F7E6E">
      <w:pPr>
        <w:rPr>
          <w:rFonts w:ascii="Arial Narrow" w:hAnsi="Arial Narrow" w:cstheme="majorBidi"/>
          <w:sz w:val="16"/>
          <w:szCs w:val="16"/>
        </w:rPr>
      </w:pPr>
      <w:r w:rsidRPr="007F7E6E">
        <w:rPr>
          <w:rFonts w:ascii="Arial Narrow" w:hAnsi="Arial Narrow" w:cstheme="majorBidi"/>
          <w:b/>
          <w:bCs/>
          <w:sz w:val="16"/>
          <w:szCs w:val="16"/>
        </w:rPr>
        <w:t>25.3 :</w:t>
      </w:r>
      <w:r w:rsidRPr="007F7E6E">
        <w:rPr>
          <w:rFonts w:ascii="Arial Narrow" w:hAnsi="Arial Narrow" w:cstheme="majorBidi"/>
          <w:sz w:val="16"/>
          <w:szCs w:val="16"/>
        </w:rPr>
        <w:t xml:space="preserve"> Les Ligues et les Clubs sont tenues d’informer, chaque année, leurs Athlètes de l’ouverture de la </w:t>
      </w:r>
      <w:r w:rsidRPr="007F7E6E">
        <w:rPr>
          <w:rFonts w:ascii="Arial Narrow" w:hAnsi="Arial Narrow" w:cstheme="majorBidi"/>
          <w:b/>
          <w:bCs/>
          <w:sz w:val="16"/>
          <w:szCs w:val="16"/>
        </w:rPr>
        <w:t>Période de Mutation</w:t>
      </w:r>
      <w:r w:rsidRPr="007F7E6E">
        <w:rPr>
          <w:rFonts w:ascii="Arial Narrow" w:hAnsi="Arial Narrow" w:cstheme="majorBidi"/>
          <w:sz w:val="16"/>
          <w:szCs w:val="16"/>
        </w:rPr>
        <w:t>.</w:t>
      </w:r>
    </w:p>
    <w:p w14:paraId="0FE3E9EE" w14:textId="200AFB64" w:rsidR="007F7E6E" w:rsidRPr="007F7E6E" w:rsidRDefault="007F7E6E" w:rsidP="007F7E6E">
      <w:pPr>
        <w:rPr>
          <w:rFonts w:ascii="Arial Narrow" w:hAnsi="Arial Narrow" w:cstheme="majorBidi"/>
          <w:sz w:val="16"/>
          <w:szCs w:val="16"/>
        </w:rPr>
      </w:pPr>
      <w:r w:rsidRPr="007F7E6E">
        <w:rPr>
          <w:rFonts w:ascii="Arial Narrow" w:hAnsi="Arial Narrow" w:cstheme="majorBidi"/>
          <w:b/>
          <w:bCs/>
          <w:sz w:val="16"/>
          <w:szCs w:val="16"/>
        </w:rPr>
        <w:t>ARTICLE 26 :</w:t>
      </w:r>
      <w:r w:rsidRPr="007F7E6E">
        <w:rPr>
          <w:rFonts w:ascii="Arial Narrow" w:hAnsi="Arial Narrow" w:cstheme="majorBidi"/>
          <w:sz w:val="16"/>
          <w:szCs w:val="16"/>
        </w:rPr>
        <w:t xml:space="preserve"> </w:t>
      </w:r>
      <w:r w:rsidRPr="007F7E6E">
        <w:rPr>
          <w:rFonts w:ascii="Arial Narrow" w:hAnsi="Arial Narrow" w:cstheme="majorBidi"/>
          <w:sz w:val="16"/>
          <w:szCs w:val="16"/>
        </w:rPr>
        <w:br/>
        <w:t>La Fédération est tenue informer les Ligues concernées de toutes les mutations accordées dans le cadre des présents règlements.</w:t>
      </w:r>
    </w:p>
    <w:p w14:paraId="18C65AA6" w14:textId="77777777" w:rsidR="007F7E6E" w:rsidRPr="007F7E6E" w:rsidRDefault="007F7E6E" w:rsidP="007F7E6E">
      <w:pPr>
        <w:spacing w:after="0"/>
        <w:rPr>
          <w:rFonts w:ascii="Arial Narrow" w:hAnsi="Arial Narrow" w:cstheme="majorBidi"/>
          <w:b/>
          <w:bCs/>
          <w:sz w:val="16"/>
          <w:szCs w:val="16"/>
        </w:rPr>
      </w:pPr>
      <w:r w:rsidRPr="007F7E6E">
        <w:rPr>
          <w:rFonts w:ascii="Arial Narrow" w:hAnsi="Arial Narrow" w:cstheme="majorBidi"/>
          <w:b/>
          <w:bCs/>
          <w:sz w:val="16"/>
          <w:szCs w:val="16"/>
        </w:rPr>
        <w:t xml:space="preserve">ARTICLE 27 : MUTATION-SIGNATURE    </w:t>
      </w:r>
    </w:p>
    <w:p w14:paraId="36EF0FD1" w14:textId="77777777" w:rsidR="007F7E6E" w:rsidRPr="007F7E6E" w:rsidRDefault="007F7E6E" w:rsidP="007F7E6E">
      <w:pPr>
        <w:pStyle w:val="Paragraphedeliste"/>
        <w:numPr>
          <w:ilvl w:val="0"/>
          <w:numId w:val="7"/>
        </w:numPr>
        <w:spacing w:after="0"/>
        <w:rPr>
          <w:rFonts w:ascii="Arial Narrow" w:hAnsi="Arial Narrow" w:cstheme="majorBidi"/>
          <w:sz w:val="16"/>
          <w:szCs w:val="16"/>
        </w:rPr>
      </w:pPr>
      <w:r w:rsidRPr="007F7E6E">
        <w:rPr>
          <w:rFonts w:ascii="Arial Narrow" w:hAnsi="Arial Narrow" w:cstheme="majorBidi"/>
          <w:sz w:val="16"/>
          <w:szCs w:val="16"/>
        </w:rPr>
        <w:t xml:space="preserve">Les demandes de </w:t>
      </w:r>
      <w:r w:rsidRPr="007F7E6E">
        <w:rPr>
          <w:rFonts w:ascii="Arial Narrow" w:hAnsi="Arial Narrow" w:cstheme="majorBidi"/>
          <w:b/>
          <w:bCs/>
          <w:sz w:val="16"/>
          <w:szCs w:val="16"/>
        </w:rPr>
        <w:t>Mutation</w:t>
      </w:r>
      <w:r w:rsidRPr="007F7E6E">
        <w:rPr>
          <w:rFonts w:ascii="Arial Narrow" w:hAnsi="Arial Narrow" w:cstheme="majorBidi"/>
          <w:sz w:val="16"/>
          <w:szCs w:val="16"/>
        </w:rPr>
        <w:t xml:space="preserve"> sont formulées sur les imprimés réglementaires disponibles au niveau des Ligues d’origine.</w:t>
      </w:r>
    </w:p>
    <w:p w14:paraId="3CC5C7AD" w14:textId="40206C7F" w:rsidR="007F7E6E" w:rsidRPr="007F7E6E" w:rsidRDefault="007F7E6E" w:rsidP="007F7E6E">
      <w:pPr>
        <w:spacing w:after="0"/>
        <w:rPr>
          <w:rFonts w:ascii="Arial Narrow" w:hAnsi="Arial Narrow" w:cstheme="majorBidi"/>
          <w:sz w:val="16"/>
          <w:szCs w:val="16"/>
        </w:rPr>
      </w:pPr>
      <w:r w:rsidRPr="007F7E6E">
        <w:rPr>
          <w:rFonts w:ascii="Arial Narrow" w:hAnsi="Arial Narrow" w:cstheme="majorBidi"/>
          <w:b/>
          <w:bCs/>
          <w:sz w:val="16"/>
          <w:szCs w:val="16"/>
        </w:rPr>
        <w:t>ARTICLE 28 : MUTATIONS NORMALES DES CATEGORIES U18, U20 ET SENIORS</w:t>
      </w:r>
    </w:p>
    <w:p w14:paraId="0A8A167C" w14:textId="5F5250C0" w:rsidR="007F7E6E" w:rsidRPr="007F7E6E" w:rsidRDefault="007F7E6E" w:rsidP="007F7E6E">
      <w:pPr>
        <w:pStyle w:val="Paragraphedeliste"/>
        <w:numPr>
          <w:ilvl w:val="0"/>
          <w:numId w:val="7"/>
        </w:numPr>
        <w:spacing w:after="0"/>
        <w:rPr>
          <w:rFonts w:ascii="Arial Narrow" w:hAnsi="Arial Narrow" w:cstheme="majorBidi"/>
          <w:b/>
          <w:bCs/>
          <w:sz w:val="16"/>
          <w:szCs w:val="16"/>
        </w:rPr>
      </w:pPr>
      <w:r w:rsidRPr="007F7E6E">
        <w:rPr>
          <w:rFonts w:ascii="Arial Narrow" w:hAnsi="Arial Narrow" w:cstheme="majorBidi"/>
          <w:b/>
          <w:bCs/>
          <w:sz w:val="16"/>
          <w:szCs w:val="16"/>
        </w:rPr>
        <w:t>Prescriptions à remplir :</w:t>
      </w:r>
      <w:r w:rsidRPr="007F7E6E">
        <w:rPr>
          <w:rFonts w:ascii="Arial Narrow" w:hAnsi="Arial Narrow" w:cstheme="majorBidi"/>
          <w:sz w:val="16"/>
          <w:szCs w:val="16"/>
        </w:rPr>
        <w:br/>
      </w:r>
      <w:r w:rsidRPr="007F7E6E">
        <w:rPr>
          <w:rFonts w:ascii="Arial Narrow" w:hAnsi="Arial Narrow" w:cstheme="majorBidi"/>
          <w:b/>
          <w:bCs/>
          <w:sz w:val="16"/>
          <w:szCs w:val="16"/>
        </w:rPr>
        <w:t>28.1.</w:t>
      </w:r>
      <w:r w:rsidRPr="007F7E6E">
        <w:rPr>
          <w:rFonts w:ascii="Arial Narrow" w:hAnsi="Arial Narrow" w:cstheme="majorBidi"/>
          <w:sz w:val="16"/>
          <w:szCs w:val="16"/>
        </w:rPr>
        <w:t xml:space="preserve"> Mutation de son club conformément aux dispositions de l’article susvisé.</w:t>
      </w:r>
      <w:r w:rsidRPr="007F7E6E">
        <w:rPr>
          <w:rFonts w:ascii="Arial Narrow" w:hAnsi="Arial Narrow" w:cstheme="majorBidi"/>
          <w:sz w:val="16"/>
          <w:szCs w:val="16"/>
        </w:rPr>
        <w:br/>
      </w:r>
      <w:r w:rsidRPr="007F7E6E">
        <w:rPr>
          <w:rFonts w:ascii="Arial Narrow" w:hAnsi="Arial Narrow" w:cstheme="majorBidi"/>
          <w:b/>
          <w:bCs/>
          <w:sz w:val="16"/>
          <w:szCs w:val="16"/>
        </w:rPr>
        <w:t>28.2.</w:t>
      </w:r>
      <w:r w:rsidRPr="007F7E6E">
        <w:rPr>
          <w:rFonts w:ascii="Arial Narrow" w:hAnsi="Arial Narrow" w:cstheme="majorBidi"/>
          <w:sz w:val="16"/>
          <w:szCs w:val="16"/>
        </w:rPr>
        <w:t xml:space="preserve"> Obtenir l’accord de son Club d’origine sur imprimé de mutation</w:t>
      </w:r>
      <w:r w:rsidRPr="007F7E6E">
        <w:rPr>
          <w:rFonts w:ascii="Arial Narrow" w:hAnsi="Arial Narrow" w:cstheme="majorBidi"/>
          <w:sz w:val="16"/>
          <w:szCs w:val="16"/>
        </w:rPr>
        <w:br/>
      </w:r>
      <w:r w:rsidRPr="007F7E6E">
        <w:rPr>
          <w:rFonts w:ascii="Arial Narrow" w:hAnsi="Arial Narrow" w:cstheme="majorBidi"/>
          <w:b/>
          <w:bCs/>
          <w:sz w:val="16"/>
          <w:szCs w:val="16"/>
        </w:rPr>
        <w:t>28.3.</w:t>
      </w:r>
      <w:r w:rsidRPr="007F7E6E">
        <w:rPr>
          <w:rFonts w:ascii="Arial Narrow" w:hAnsi="Arial Narrow" w:cstheme="majorBidi"/>
          <w:sz w:val="16"/>
          <w:szCs w:val="16"/>
        </w:rPr>
        <w:t xml:space="preserve"> L’absence de l’accord de son Club quitté pour des raisons jugées valables, l’Athlète pourra rester une Saison Sportive sans qualification, pour pouvoir signer dans un Club de son choix, ou opter pour une licence individuelle dans les délais requis.</w:t>
      </w:r>
    </w:p>
    <w:tbl>
      <w:tblPr>
        <w:tblStyle w:val="TableauGrille4"/>
        <w:tblpPr w:leftFromText="141" w:rightFromText="141" w:vertAnchor="text" w:horzAnchor="margin" w:tblpXSpec="right" w:tblpY="879"/>
        <w:tblW w:w="0" w:type="auto"/>
        <w:tblLook w:val="04A0" w:firstRow="1" w:lastRow="0" w:firstColumn="1" w:lastColumn="0" w:noHBand="0" w:noVBand="1"/>
      </w:tblPr>
      <w:tblGrid>
        <w:gridCol w:w="2414"/>
        <w:gridCol w:w="1747"/>
        <w:gridCol w:w="2078"/>
      </w:tblGrid>
      <w:tr w:rsidR="007F7E6E" w:rsidRPr="007F7E6E" w14:paraId="78089D0C" w14:textId="77777777" w:rsidTr="007F7E6E">
        <w:trPr>
          <w:cnfStyle w:val="100000000000" w:firstRow="1" w:lastRow="0" w:firstColumn="0" w:lastColumn="0" w:oddVBand="0" w:evenVBand="0" w:oddHBand="0"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414" w:type="dxa"/>
            <w:shd w:val="clear" w:color="auto" w:fill="D9D9D9" w:themeFill="background1" w:themeFillShade="D9"/>
          </w:tcPr>
          <w:p w14:paraId="18BCD13B" w14:textId="77777777" w:rsidR="007F7E6E" w:rsidRPr="007F7E6E" w:rsidRDefault="007F7E6E" w:rsidP="007F7E6E">
            <w:pPr>
              <w:spacing w:line="0" w:lineRule="atLeast"/>
              <w:contextualSpacing/>
              <w:jc w:val="center"/>
              <w:rPr>
                <w:rFonts w:ascii="Arial Narrow" w:hAnsi="Arial Narrow"/>
                <w:color w:val="auto"/>
                <w:sz w:val="16"/>
                <w:szCs w:val="16"/>
              </w:rPr>
            </w:pPr>
            <w:r w:rsidRPr="007F7E6E">
              <w:rPr>
                <w:rFonts w:ascii="Arial Narrow" w:hAnsi="Arial Narrow"/>
                <w:color w:val="auto"/>
                <w:sz w:val="16"/>
                <w:szCs w:val="16"/>
              </w:rPr>
              <w:t>Catégories</w:t>
            </w:r>
          </w:p>
        </w:tc>
        <w:tc>
          <w:tcPr>
            <w:tcW w:w="1747" w:type="dxa"/>
            <w:shd w:val="clear" w:color="auto" w:fill="D9D9D9" w:themeFill="background1" w:themeFillShade="D9"/>
          </w:tcPr>
          <w:p w14:paraId="1EB37870" w14:textId="77777777" w:rsidR="007F7E6E" w:rsidRPr="007F7E6E" w:rsidRDefault="007F7E6E" w:rsidP="007F7E6E">
            <w:pPr>
              <w:spacing w:line="0"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7F7E6E">
              <w:rPr>
                <w:rFonts w:ascii="Arial Narrow" w:hAnsi="Arial Narrow"/>
                <w:color w:val="auto"/>
                <w:sz w:val="16"/>
                <w:szCs w:val="16"/>
              </w:rPr>
              <w:t>Départ</w:t>
            </w:r>
          </w:p>
        </w:tc>
        <w:tc>
          <w:tcPr>
            <w:tcW w:w="2078" w:type="dxa"/>
            <w:shd w:val="clear" w:color="auto" w:fill="D9D9D9" w:themeFill="background1" w:themeFillShade="D9"/>
          </w:tcPr>
          <w:p w14:paraId="66201669" w14:textId="77777777" w:rsidR="007F7E6E" w:rsidRPr="007F7E6E" w:rsidRDefault="007F7E6E" w:rsidP="007F7E6E">
            <w:pPr>
              <w:spacing w:line="0"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7F7E6E">
              <w:rPr>
                <w:rFonts w:ascii="Arial Narrow" w:hAnsi="Arial Narrow"/>
                <w:color w:val="auto"/>
                <w:sz w:val="16"/>
                <w:szCs w:val="16"/>
              </w:rPr>
              <w:t>Accueil</w:t>
            </w:r>
          </w:p>
        </w:tc>
      </w:tr>
      <w:tr w:rsidR="007F7E6E" w:rsidRPr="007F7E6E" w14:paraId="40AE98D8" w14:textId="77777777" w:rsidTr="007F7E6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414" w:type="dxa"/>
          </w:tcPr>
          <w:p w14:paraId="7D7DCC91" w14:textId="77777777" w:rsidR="007F7E6E" w:rsidRPr="007F7E6E" w:rsidRDefault="007F7E6E" w:rsidP="007F7E6E">
            <w:pPr>
              <w:spacing w:line="0" w:lineRule="atLeast"/>
              <w:contextualSpacing/>
              <w:jc w:val="center"/>
              <w:rPr>
                <w:rFonts w:ascii="Arial Narrow" w:hAnsi="Arial Narrow"/>
                <w:sz w:val="16"/>
                <w:szCs w:val="16"/>
              </w:rPr>
            </w:pPr>
            <w:r w:rsidRPr="007F7E6E">
              <w:rPr>
                <w:rFonts w:ascii="Arial Narrow" w:hAnsi="Arial Narrow"/>
                <w:sz w:val="16"/>
                <w:szCs w:val="16"/>
              </w:rPr>
              <w:t>Ecoles Filles</w:t>
            </w:r>
          </w:p>
        </w:tc>
        <w:tc>
          <w:tcPr>
            <w:tcW w:w="1747" w:type="dxa"/>
          </w:tcPr>
          <w:p w14:paraId="5E1DD694" w14:textId="77777777" w:rsidR="007F7E6E" w:rsidRPr="007F7E6E" w:rsidRDefault="007F7E6E" w:rsidP="007F7E6E">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7F7E6E">
              <w:rPr>
                <w:rFonts w:ascii="Arial Narrow" w:hAnsi="Arial Narrow"/>
                <w:sz w:val="16"/>
                <w:szCs w:val="16"/>
              </w:rPr>
              <w:t>Illimité</w:t>
            </w:r>
          </w:p>
        </w:tc>
        <w:tc>
          <w:tcPr>
            <w:tcW w:w="2078" w:type="dxa"/>
          </w:tcPr>
          <w:p w14:paraId="39BDC801" w14:textId="77777777" w:rsidR="007F7E6E" w:rsidRPr="007F7E6E" w:rsidRDefault="007F7E6E" w:rsidP="007F7E6E">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7F7E6E">
              <w:rPr>
                <w:rFonts w:ascii="Arial Narrow" w:hAnsi="Arial Narrow"/>
                <w:b/>
                <w:bCs/>
                <w:sz w:val="16"/>
                <w:szCs w:val="16"/>
              </w:rPr>
              <w:t>03</w:t>
            </w:r>
          </w:p>
        </w:tc>
      </w:tr>
      <w:tr w:rsidR="007F7E6E" w:rsidRPr="007F7E6E" w14:paraId="664C1681" w14:textId="77777777" w:rsidTr="007F7E6E">
        <w:trPr>
          <w:trHeight w:val="140"/>
        </w:trPr>
        <w:tc>
          <w:tcPr>
            <w:cnfStyle w:val="001000000000" w:firstRow="0" w:lastRow="0" w:firstColumn="1" w:lastColumn="0" w:oddVBand="0" w:evenVBand="0" w:oddHBand="0" w:evenHBand="0" w:firstRowFirstColumn="0" w:firstRowLastColumn="0" w:lastRowFirstColumn="0" w:lastRowLastColumn="0"/>
            <w:tcW w:w="2414" w:type="dxa"/>
          </w:tcPr>
          <w:p w14:paraId="052A5F14" w14:textId="77777777" w:rsidR="007F7E6E" w:rsidRPr="007F7E6E" w:rsidRDefault="007F7E6E" w:rsidP="007F7E6E">
            <w:pPr>
              <w:spacing w:line="0" w:lineRule="atLeast"/>
              <w:contextualSpacing/>
              <w:jc w:val="center"/>
              <w:rPr>
                <w:rFonts w:ascii="Arial Narrow" w:hAnsi="Arial Narrow"/>
                <w:sz w:val="16"/>
                <w:szCs w:val="16"/>
              </w:rPr>
            </w:pPr>
            <w:r w:rsidRPr="007F7E6E">
              <w:rPr>
                <w:rFonts w:ascii="Arial Narrow" w:hAnsi="Arial Narrow"/>
                <w:sz w:val="16"/>
                <w:szCs w:val="16"/>
              </w:rPr>
              <w:t>Ecoles Garçons</w:t>
            </w:r>
          </w:p>
        </w:tc>
        <w:tc>
          <w:tcPr>
            <w:tcW w:w="1747" w:type="dxa"/>
          </w:tcPr>
          <w:p w14:paraId="458E361E" w14:textId="77777777" w:rsidR="007F7E6E" w:rsidRPr="007F7E6E" w:rsidRDefault="007F7E6E" w:rsidP="007F7E6E">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7F7E6E">
              <w:rPr>
                <w:rFonts w:ascii="Arial Narrow" w:hAnsi="Arial Narrow"/>
                <w:sz w:val="16"/>
                <w:szCs w:val="16"/>
              </w:rPr>
              <w:t>Illimité</w:t>
            </w:r>
          </w:p>
        </w:tc>
        <w:tc>
          <w:tcPr>
            <w:tcW w:w="2078" w:type="dxa"/>
          </w:tcPr>
          <w:p w14:paraId="7BBEEB0C" w14:textId="77777777" w:rsidR="007F7E6E" w:rsidRPr="007F7E6E" w:rsidRDefault="007F7E6E" w:rsidP="007F7E6E">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7F7E6E">
              <w:rPr>
                <w:rFonts w:ascii="Arial Narrow" w:hAnsi="Arial Narrow"/>
                <w:b/>
                <w:bCs/>
                <w:sz w:val="16"/>
                <w:szCs w:val="16"/>
              </w:rPr>
              <w:t>03</w:t>
            </w:r>
          </w:p>
        </w:tc>
      </w:tr>
      <w:tr w:rsidR="007F7E6E" w:rsidRPr="007F7E6E" w14:paraId="441708FA" w14:textId="77777777" w:rsidTr="007F7E6E">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414" w:type="dxa"/>
          </w:tcPr>
          <w:p w14:paraId="1008497A" w14:textId="77777777" w:rsidR="007F7E6E" w:rsidRPr="007F7E6E" w:rsidRDefault="007F7E6E" w:rsidP="007F7E6E">
            <w:pPr>
              <w:spacing w:line="0" w:lineRule="atLeast"/>
              <w:contextualSpacing/>
              <w:jc w:val="center"/>
              <w:rPr>
                <w:rFonts w:ascii="Arial Narrow" w:hAnsi="Arial Narrow"/>
                <w:sz w:val="16"/>
                <w:szCs w:val="16"/>
              </w:rPr>
            </w:pPr>
            <w:r w:rsidRPr="007F7E6E">
              <w:rPr>
                <w:rFonts w:ascii="Arial Narrow" w:hAnsi="Arial Narrow"/>
                <w:sz w:val="16"/>
                <w:szCs w:val="16"/>
              </w:rPr>
              <w:t>Benjamines</w:t>
            </w:r>
          </w:p>
        </w:tc>
        <w:tc>
          <w:tcPr>
            <w:tcW w:w="1747" w:type="dxa"/>
          </w:tcPr>
          <w:p w14:paraId="28F79567" w14:textId="77777777" w:rsidR="007F7E6E" w:rsidRPr="007F7E6E" w:rsidRDefault="007F7E6E" w:rsidP="007F7E6E">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7F7E6E">
              <w:rPr>
                <w:rFonts w:ascii="Arial Narrow" w:hAnsi="Arial Narrow"/>
                <w:sz w:val="16"/>
                <w:szCs w:val="16"/>
              </w:rPr>
              <w:t>Illimité</w:t>
            </w:r>
          </w:p>
        </w:tc>
        <w:tc>
          <w:tcPr>
            <w:tcW w:w="2078" w:type="dxa"/>
          </w:tcPr>
          <w:p w14:paraId="3D2B6038" w14:textId="77777777" w:rsidR="007F7E6E" w:rsidRPr="007F7E6E" w:rsidRDefault="007F7E6E" w:rsidP="007F7E6E">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7F7E6E">
              <w:rPr>
                <w:rFonts w:ascii="Arial Narrow" w:hAnsi="Arial Narrow"/>
                <w:b/>
                <w:bCs/>
                <w:sz w:val="16"/>
                <w:szCs w:val="16"/>
              </w:rPr>
              <w:t>03</w:t>
            </w:r>
          </w:p>
        </w:tc>
      </w:tr>
      <w:tr w:rsidR="007F7E6E" w:rsidRPr="007F7E6E" w14:paraId="75EAC6A4" w14:textId="77777777" w:rsidTr="007F7E6E">
        <w:trPr>
          <w:trHeight w:val="140"/>
        </w:trPr>
        <w:tc>
          <w:tcPr>
            <w:cnfStyle w:val="001000000000" w:firstRow="0" w:lastRow="0" w:firstColumn="1" w:lastColumn="0" w:oddVBand="0" w:evenVBand="0" w:oddHBand="0" w:evenHBand="0" w:firstRowFirstColumn="0" w:firstRowLastColumn="0" w:lastRowFirstColumn="0" w:lastRowLastColumn="0"/>
            <w:tcW w:w="2414" w:type="dxa"/>
          </w:tcPr>
          <w:p w14:paraId="42C04758" w14:textId="77777777" w:rsidR="007F7E6E" w:rsidRPr="007F7E6E" w:rsidRDefault="007F7E6E" w:rsidP="007F7E6E">
            <w:pPr>
              <w:spacing w:line="0" w:lineRule="atLeast"/>
              <w:contextualSpacing/>
              <w:jc w:val="center"/>
              <w:rPr>
                <w:rFonts w:ascii="Arial Narrow" w:hAnsi="Arial Narrow"/>
                <w:sz w:val="16"/>
                <w:szCs w:val="16"/>
              </w:rPr>
            </w:pPr>
            <w:r w:rsidRPr="007F7E6E">
              <w:rPr>
                <w:rFonts w:ascii="Arial Narrow" w:hAnsi="Arial Narrow"/>
                <w:sz w:val="16"/>
                <w:szCs w:val="16"/>
              </w:rPr>
              <w:t>Benjamins</w:t>
            </w:r>
          </w:p>
        </w:tc>
        <w:tc>
          <w:tcPr>
            <w:tcW w:w="1747" w:type="dxa"/>
          </w:tcPr>
          <w:p w14:paraId="657DE3B7" w14:textId="77777777" w:rsidR="007F7E6E" w:rsidRPr="007F7E6E" w:rsidRDefault="007F7E6E" w:rsidP="007F7E6E">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7F7E6E">
              <w:rPr>
                <w:rFonts w:ascii="Arial Narrow" w:hAnsi="Arial Narrow"/>
                <w:sz w:val="16"/>
                <w:szCs w:val="16"/>
              </w:rPr>
              <w:t>Illimité</w:t>
            </w:r>
          </w:p>
        </w:tc>
        <w:tc>
          <w:tcPr>
            <w:tcW w:w="2078" w:type="dxa"/>
          </w:tcPr>
          <w:p w14:paraId="2995E123" w14:textId="77777777" w:rsidR="007F7E6E" w:rsidRPr="007F7E6E" w:rsidRDefault="007F7E6E" w:rsidP="007F7E6E">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7F7E6E">
              <w:rPr>
                <w:rFonts w:ascii="Arial Narrow" w:hAnsi="Arial Narrow"/>
                <w:b/>
                <w:bCs/>
                <w:sz w:val="16"/>
                <w:szCs w:val="16"/>
              </w:rPr>
              <w:t>03</w:t>
            </w:r>
          </w:p>
        </w:tc>
      </w:tr>
      <w:tr w:rsidR="007F7E6E" w:rsidRPr="007F7E6E" w14:paraId="70F7C916" w14:textId="77777777" w:rsidTr="007F7E6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414" w:type="dxa"/>
          </w:tcPr>
          <w:p w14:paraId="4AD373FE" w14:textId="77777777" w:rsidR="007F7E6E" w:rsidRPr="007F7E6E" w:rsidRDefault="007F7E6E" w:rsidP="007F7E6E">
            <w:pPr>
              <w:spacing w:line="0" w:lineRule="atLeast"/>
              <w:contextualSpacing/>
              <w:jc w:val="center"/>
              <w:rPr>
                <w:rFonts w:ascii="Arial Narrow" w:hAnsi="Arial Narrow"/>
                <w:sz w:val="16"/>
                <w:szCs w:val="16"/>
              </w:rPr>
            </w:pPr>
            <w:r w:rsidRPr="007F7E6E">
              <w:rPr>
                <w:rFonts w:ascii="Arial Narrow" w:hAnsi="Arial Narrow"/>
                <w:sz w:val="16"/>
                <w:szCs w:val="16"/>
              </w:rPr>
              <w:t>Minimes filles</w:t>
            </w:r>
          </w:p>
        </w:tc>
        <w:tc>
          <w:tcPr>
            <w:tcW w:w="1747" w:type="dxa"/>
          </w:tcPr>
          <w:p w14:paraId="2D15BF33" w14:textId="77777777" w:rsidR="007F7E6E" w:rsidRPr="007F7E6E" w:rsidRDefault="007F7E6E" w:rsidP="007F7E6E">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7F7E6E">
              <w:rPr>
                <w:rFonts w:ascii="Arial Narrow" w:hAnsi="Arial Narrow"/>
                <w:sz w:val="16"/>
                <w:szCs w:val="16"/>
              </w:rPr>
              <w:t>Illimité</w:t>
            </w:r>
          </w:p>
        </w:tc>
        <w:tc>
          <w:tcPr>
            <w:tcW w:w="2078" w:type="dxa"/>
          </w:tcPr>
          <w:p w14:paraId="3654DEE5" w14:textId="77777777" w:rsidR="007F7E6E" w:rsidRPr="007F7E6E" w:rsidRDefault="007F7E6E" w:rsidP="007F7E6E">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7F7E6E">
              <w:rPr>
                <w:rFonts w:ascii="Arial Narrow" w:hAnsi="Arial Narrow"/>
                <w:b/>
                <w:bCs/>
                <w:sz w:val="16"/>
                <w:szCs w:val="16"/>
              </w:rPr>
              <w:t>03</w:t>
            </w:r>
          </w:p>
        </w:tc>
      </w:tr>
      <w:tr w:rsidR="007F7E6E" w:rsidRPr="007F7E6E" w14:paraId="3629E110" w14:textId="77777777" w:rsidTr="007F7E6E">
        <w:trPr>
          <w:trHeight w:val="140"/>
        </w:trPr>
        <w:tc>
          <w:tcPr>
            <w:cnfStyle w:val="001000000000" w:firstRow="0" w:lastRow="0" w:firstColumn="1" w:lastColumn="0" w:oddVBand="0" w:evenVBand="0" w:oddHBand="0" w:evenHBand="0" w:firstRowFirstColumn="0" w:firstRowLastColumn="0" w:lastRowFirstColumn="0" w:lastRowLastColumn="0"/>
            <w:tcW w:w="2414" w:type="dxa"/>
          </w:tcPr>
          <w:p w14:paraId="6CEA3F49" w14:textId="77777777" w:rsidR="007F7E6E" w:rsidRPr="007F7E6E" w:rsidRDefault="007F7E6E" w:rsidP="007F7E6E">
            <w:pPr>
              <w:spacing w:line="0" w:lineRule="atLeast"/>
              <w:contextualSpacing/>
              <w:jc w:val="center"/>
              <w:rPr>
                <w:rFonts w:ascii="Arial Narrow" w:hAnsi="Arial Narrow"/>
                <w:sz w:val="16"/>
                <w:szCs w:val="16"/>
              </w:rPr>
            </w:pPr>
            <w:r w:rsidRPr="007F7E6E">
              <w:rPr>
                <w:rFonts w:ascii="Arial Narrow" w:hAnsi="Arial Narrow"/>
                <w:sz w:val="16"/>
                <w:szCs w:val="16"/>
              </w:rPr>
              <w:t>Minimes Garçons</w:t>
            </w:r>
          </w:p>
        </w:tc>
        <w:tc>
          <w:tcPr>
            <w:tcW w:w="1747" w:type="dxa"/>
          </w:tcPr>
          <w:p w14:paraId="718ABBBE" w14:textId="77777777" w:rsidR="007F7E6E" w:rsidRPr="007F7E6E" w:rsidRDefault="007F7E6E" w:rsidP="007F7E6E">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7F7E6E">
              <w:rPr>
                <w:rFonts w:ascii="Arial Narrow" w:hAnsi="Arial Narrow"/>
                <w:sz w:val="16"/>
                <w:szCs w:val="16"/>
              </w:rPr>
              <w:t>Illimité</w:t>
            </w:r>
          </w:p>
        </w:tc>
        <w:tc>
          <w:tcPr>
            <w:tcW w:w="2078" w:type="dxa"/>
          </w:tcPr>
          <w:p w14:paraId="72515B56" w14:textId="77777777" w:rsidR="007F7E6E" w:rsidRPr="007F7E6E" w:rsidRDefault="007F7E6E" w:rsidP="007F7E6E">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7F7E6E">
              <w:rPr>
                <w:rFonts w:ascii="Arial Narrow" w:hAnsi="Arial Narrow"/>
                <w:b/>
                <w:bCs/>
                <w:sz w:val="16"/>
                <w:szCs w:val="16"/>
              </w:rPr>
              <w:t>03</w:t>
            </w:r>
          </w:p>
        </w:tc>
      </w:tr>
      <w:tr w:rsidR="007F7E6E" w:rsidRPr="007F7E6E" w14:paraId="71EDFE1B" w14:textId="77777777" w:rsidTr="007F7E6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414" w:type="dxa"/>
          </w:tcPr>
          <w:p w14:paraId="7FABEF29" w14:textId="77777777" w:rsidR="007F7E6E" w:rsidRPr="007F7E6E" w:rsidRDefault="007F7E6E" w:rsidP="007F7E6E">
            <w:pPr>
              <w:spacing w:line="0" w:lineRule="atLeast"/>
              <w:contextualSpacing/>
              <w:jc w:val="center"/>
              <w:rPr>
                <w:rFonts w:ascii="Arial Narrow" w:hAnsi="Arial Narrow"/>
                <w:sz w:val="16"/>
                <w:szCs w:val="16"/>
              </w:rPr>
            </w:pPr>
            <w:r w:rsidRPr="007F7E6E">
              <w:rPr>
                <w:rFonts w:ascii="Arial Narrow" w:hAnsi="Arial Narrow"/>
                <w:sz w:val="16"/>
                <w:szCs w:val="16"/>
              </w:rPr>
              <w:t>U18F</w:t>
            </w:r>
          </w:p>
        </w:tc>
        <w:tc>
          <w:tcPr>
            <w:tcW w:w="1747" w:type="dxa"/>
          </w:tcPr>
          <w:p w14:paraId="0202FB9F" w14:textId="77777777" w:rsidR="007F7E6E" w:rsidRPr="007F7E6E" w:rsidRDefault="007F7E6E" w:rsidP="007F7E6E">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7F7E6E">
              <w:rPr>
                <w:rFonts w:ascii="Arial Narrow" w:hAnsi="Arial Narrow"/>
                <w:sz w:val="16"/>
                <w:szCs w:val="16"/>
              </w:rPr>
              <w:t>Illimité</w:t>
            </w:r>
          </w:p>
        </w:tc>
        <w:tc>
          <w:tcPr>
            <w:tcW w:w="2078" w:type="dxa"/>
          </w:tcPr>
          <w:p w14:paraId="477BC2D3" w14:textId="77777777" w:rsidR="007F7E6E" w:rsidRPr="007F7E6E" w:rsidRDefault="007F7E6E" w:rsidP="007F7E6E">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7F7E6E">
              <w:rPr>
                <w:rFonts w:ascii="Arial Narrow" w:hAnsi="Arial Narrow"/>
                <w:b/>
                <w:bCs/>
                <w:sz w:val="16"/>
                <w:szCs w:val="16"/>
              </w:rPr>
              <w:t>03</w:t>
            </w:r>
          </w:p>
        </w:tc>
      </w:tr>
      <w:tr w:rsidR="007F7E6E" w:rsidRPr="007F7E6E" w14:paraId="36CE8E02" w14:textId="77777777" w:rsidTr="007F7E6E">
        <w:trPr>
          <w:trHeight w:val="140"/>
        </w:trPr>
        <w:tc>
          <w:tcPr>
            <w:cnfStyle w:val="001000000000" w:firstRow="0" w:lastRow="0" w:firstColumn="1" w:lastColumn="0" w:oddVBand="0" w:evenVBand="0" w:oddHBand="0" w:evenHBand="0" w:firstRowFirstColumn="0" w:firstRowLastColumn="0" w:lastRowFirstColumn="0" w:lastRowLastColumn="0"/>
            <w:tcW w:w="2414" w:type="dxa"/>
          </w:tcPr>
          <w:p w14:paraId="523A4067" w14:textId="77777777" w:rsidR="007F7E6E" w:rsidRPr="007F7E6E" w:rsidRDefault="007F7E6E" w:rsidP="007F7E6E">
            <w:pPr>
              <w:spacing w:line="0" w:lineRule="atLeast"/>
              <w:contextualSpacing/>
              <w:jc w:val="center"/>
              <w:rPr>
                <w:rFonts w:ascii="Arial Narrow" w:hAnsi="Arial Narrow"/>
                <w:sz w:val="16"/>
                <w:szCs w:val="16"/>
              </w:rPr>
            </w:pPr>
            <w:r w:rsidRPr="007F7E6E">
              <w:rPr>
                <w:rFonts w:ascii="Arial Narrow" w:hAnsi="Arial Narrow"/>
                <w:sz w:val="16"/>
                <w:szCs w:val="16"/>
              </w:rPr>
              <w:t>U18G</w:t>
            </w:r>
          </w:p>
        </w:tc>
        <w:tc>
          <w:tcPr>
            <w:tcW w:w="1747" w:type="dxa"/>
          </w:tcPr>
          <w:p w14:paraId="1FC58D28" w14:textId="77777777" w:rsidR="007F7E6E" w:rsidRPr="007F7E6E" w:rsidRDefault="007F7E6E" w:rsidP="007F7E6E">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7F7E6E">
              <w:rPr>
                <w:rFonts w:ascii="Arial Narrow" w:hAnsi="Arial Narrow"/>
                <w:sz w:val="16"/>
                <w:szCs w:val="16"/>
              </w:rPr>
              <w:t>Illimité</w:t>
            </w:r>
          </w:p>
        </w:tc>
        <w:tc>
          <w:tcPr>
            <w:tcW w:w="2078" w:type="dxa"/>
          </w:tcPr>
          <w:p w14:paraId="78C4F3EC" w14:textId="77777777" w:rsidR="007F7E6E" w:rsidRPr="007F7E6E" w:rsidRDefault="007F7E6E" w:rsidP="007F7E6E">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7F7E6E">
              <w:rPr>
                <w:rFonts w:ascii="Arial Narrow" w:hAnsi="Arial Narrow"/>
                <w:b/>
                <w:bCs/>
                <w:sz w:val="16"/>
                <w:szCs w:val="16"/>
              </w:rPr>
              <w:t>03</w:t>
            </w:r>
          </w:p>
        </w:tc>
      </w:tr>
      <w:tr w:rsidR="007F7E6E" w:rsidRPr="007F7E6E" w14:paraId="307067ED" w14:textId="77777777" w:rsidTr="007F7E6E">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414" w:type="dxa"/>
          </w:tcPr>
          <w:p w14:paraId="2D2AC482" w14:textId="77777777" w:rsidR="007F7E6E" w:rsidRPr="007F7E6E" w:rsidRDefault="007F7E6E" w:rsidP="007F7E6E">
            <w:pPr>
              <w:spacing w:line="0" w:lineRule="atLeast"/>
              <w:contextualSpacing/>
              <w:jc w:val="center"/>
              <w:rPr>
                <w:rFonts w:ascii="Arial Narrow" w:hAnsi="Arial Narrow"/>
                <w:sz w:val="16"/>
                <w:szCs w:val="16"/>
              </w:rPr>
            </w:pPr>
            <w:r w:rsidRPr="007F7E6E">
              <w:rPr>
                <w:rFonts w:ascii="Arial Narrow" w:hAnsi="Arial Narrow"/>
                <w:sz w:val="16"/>
                <w:szCs w:val="16"/>
              </w:rPr>
              <w:t>Autres</w:t>
            </w:r>
          </w:p>
        </w:tc>
        <w:tc>
          <w:tcPr>
            <w:tcW w:w="1747" w:type="dxa"/>
          </w:tcPr>
          <w:p w14:paraId="5CC18AA3" w14:textId="77777777" w:rsidR="007F7E6E" w:rsidRPr="007F7E6E" w:rsidRDefault="007F7E6E" w:rsidP="007F7E6E">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7F7E6E">
              <w:rPr>
                <w:rFonts w:ascii="Arial Narrow" w:hAnsi="Arial Narrow"/>
                <w:sz w:val="16"/>
                <w:szCs w:val="16"/>
              </w:rPr>
              <w:t>Illimité</w:t>
            </w:r>
          </w:p>
        </w:tc>
        <w:tc>
          <w:tcPr>
            <w:tcW w:w="2078" w:type="dxa"/>
          </w:tcPr>
          <w:p w14:paraId="07F08023" w14:textId="77777777" w:rsidR="007F7E6E" w:rsidRPr="007F7E6E" w:rsidRDefault="007F7E6E" w:rsidP="007F7E6E">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7F7E6E">
              <w:rPr>
                <w:rFonts w:ascii="Arial Narrow" w:hAnsi="Arial Narrow"/>
                <w:b/>
                <w:bCs/>
                <w:sz w:val="16"/>
                <w:szCs w:val="16"/>
              </w:rPr>
              <w:t>Illimité</w:t>
            </w:r>
          </w:p>
        </w:tc>
      </w:tr>
    </w:tbl>
    <w:p w14:paraId="76530595" w14:textId="671C5087" w:rsidR="007F7E6E" w:rsidRDefault="007F7E6E" w:rsidP="007F7E6E">
      <w:pPr>
        <w:spacing w:after="0"/>
        <w:rPr>
          <w:rFonts w:ascii="Arial Narrow" w:hAnsi="Arial Narrow" w:cstheme="majorBidi"/>
          <w:b/>
          <w:bCs/>
          <w:sz w:val="16"/>
          <w:szCs w:val="16"/>
        </w:rPr>
      </w:pPr>
      <w:r w:rsidRPr="007F7E6E">
        <w:rPr>
          <w:rFonts w:ascii="Arial Narrow" w:hAnsi="Arial Narrow" w:cstheme="majorBidi"/>
          <w:b/>
          <w:bCs/>
          <w:sz w:val="16"/>
          <w:szCs w:val="16"/>
        </w:rPr>
        <w:t>ARTICLE 29 :</w:t>
      </w:r>
      <w:r w:rsidRPr="007F7E6E">
        <w:rPr>
          <w:rFonts w:ascii="Arial Narrow" w:hAnsi="Arial Narrow" w:cstheme="majorBidi"/>
          <w:b/>
          <w:bCs/>
          <w:sz w:val="16"/>
          <w:szCs w:val="16"/>
        </w:rPr>
        <w:br/>
      </w:r>
      <w:r w:rsidRPr="007F7E6E">
        <w:rPr>
          <w:rFonts w:ascii="Arial Narrow" w:hAnsi="Arial Narrow"/>
          <w:b/>
          <w:bCs/>
          <w:sz w:val="16"/>
          <w:szCs w:val="16"/>
        </w:rPr>
        <w:t xml:space="preserve">Le changement de club pour les catégories Ecoles, Benjamines, Minimes n’est pas admise que sur </w:t>
      </w:r>
      <w:r w:rsidRPr="007F7E6E">
        <w:rPr>
          <w:rFonts w:ascii="Arial Narrow" w:hAnsi="Arial Narrow" w:cstheme="majorBidi"/>
          <w:b/>
          <w:bCs/>
          <w:sz w:val="16"/>
          <w:szCs w:val="16"/>
        </w:rPr>
        <w:t>demande d’une autorisation de changement de club du tuteur légal légalisé par l’APC.</w:t>
      </w:r>
    </w:p>
    <w:p w14:paraId="444A4494" w14:textId="77777777" w:rsidR="007F7E6E" w:rsidRPr="007F7E6E" w:rsidRDefault="007F7E6E" w:rsidP="007F7E6E">
      <w:pPr>
        <w:spacing w:after="0"/>
        <w:rPr>
          <w:rFonts w:ascii="Arial Narrow" w:hAnsi="Arial Narrow" w:cstheme="majorBidi"/>
          <w:b/>
          <w:bCs/>
          <w:sz w:val="16"/>
          <w:szCs w:val="16"/>
        </w:rPr>
      </w:pPr>
    </w:p>
    <w:p w14:paraId="02AA3B98" w14:textId="77777777" w:rsidR="007F7E6E" w:rsidRPr="007F7E6E" w:rsidRDefault="007F7E6E" w:rsidP="007F7E6E">
      <w:pPr>
        <w:spacing w:after="0"/>
        <w:rPr>
          <w:rFonts w:ascii="Arial Narrow" w:hAnsi="Arial Narrow" w:cstheme="majorBidi"/>
          <w:sz w:val="16"/>
          <w:szCs w:val="16"/>
        </w:rPr>
      </w:pPr>
      <w:r w:rsidRPr="007F7E6E">
        <w:rPr>
          <w:rFonts w:ascii="Arial Narrow" w:hAnsi="Arial Narrow" w:cstheme="majorBidi"/>
          <w:sz w:val="16"/>
          <w:szCs w:val="16"/>
        </w:rPr>
        <w:t xml:space="preserve">Le nombre d’athlètes autorisés par catégorie et par sexe : </w:t>
      </w:r>
      <w:r w:rsidRPr="007F7E6E">
        <w:rPr>
          <w:rFonts w:ascii="Arial Narrow" w:hAnsi="Arial Narrow"/>
          <w:b/>
          <w:bCs/>
          <w:sz w:val="16"/>
          <w:szCs w:val="16"/>
        </w:rPr>
        <w:t xml:space="preserve">        </w:t>
      </w:r>
    </w:p>
    <w:p w14:paraId="1DB9F9A0" w14:textId="77777777" w:rsidR="007F7E6E" w:rsidRPr="007F7E6E" w:rsidRDefault="007F7E6E" w:rsidP="007F7E6E">
      <w:pPr>
        <w:spacing w:after="0"/>
        <w:rPr>
          <w:rFonts w:ascii="ArenaCondensed" w:hAnsi="ArenaCondensed" w:cstheme="majorBidi"/>
        </w:rPr>
      </w:pPr>
    </w:p>
    <w:p w14:paraId="064CB754" w14:textId="77777777" w:rsidR="007F7E6E" w:rsidRDefault="007F7E6E" w:rsidP="007F7E6E">
      <w:pPr>
        <w:rPr>
          <w:rFonts w:ascii="Arial Narrow" w:hAnsi="Arial Narrow" w:cstheme="majorBidi"/>
          <w:b/>
          <w:bCs/>
          <w:sz w:val="16"/>
          <w:szCs w:val="16"/>
        </w:rPr>
      </w:pPr>
    </w:p>
    <w:p w14:paraId="549FFE26" w14:textId="77777777" w:rsidR="007F7E6E" w:rsidRDefault="007F7E6E" w:rsidP="007F7E6E">
      <w:pPr>
        <w:rPr>
          <w:rFonts w:ascii="Arial Narrow" w:hAnsi="Arial Narrow" w:cstheme="majorBidi"/>
          <w:b/>
          <w:bCs/>
          <w:sz w:val="16"/>
          <w:szCs w:val="16"/>
        </w:rPr>
      </w:pPr>
    </w:p>
    <w:p w14:paraId="44F029DF" w14:textId="77777777" w:rsidR="007F7E6E" w:rsidRDefault="007F7E6E" w:rsidP="007F7E6E">
      <w:pPr>
        <w:rPr>
          <w:rFonts w:ascii="Arial Narrow" w:hAnsi="Arial Narrow" w:cstheme="majorBidi"/>
          <w:b/>
          <w:bCs/>
          <w:sz w:val="16"/>
          <w:szCs w:val="16"/>
        </w:rPr>
      </w:pPr>
    </w:p>
    <w:p w14:paraId="7CF74C2C" w14:textId="77777777" w:rsidR="007F7E6E" w:rsidRDefault="007F7E6E" w:rsidP="007F7E6E">
      <w:pPr>
        <w:rPr>
          <w:rFonts w:ascii="Arial Narrow" w:hAnsi="Arial Narrow" w:cstheme="majorBidi"/>
          <w:b/>
          <w:bCs/>
          <w:sz w:val="16"/>
          <w:szCs w:val="16"/>
        </w:rPr>
      </w:pPr>
    </w:p>
    <w:p w14:paraId="12B2B211" w14:textId="0A9122F8" w:rsidR="007F7E6E" w:rsidRPr="007F7E6E" w:rsidRDefault="007F7E6E" w:rsidP="007F7E6E">
      <w:pPr>
        <w:rPr>
          <w:rFonts w:ascii="Arial Narrow" w:hAnsi="Arial Narrow" w:cstheme="majorBidi"/>
          <w:sz w:val="16"/>
          <w:szCs w:val="16"/>
        </w:rPr>
      </w:pPr>
      <w:r w:rsidRPr="007F7E6E">
        <w:rPr>
          <w:rFonts w:ascii="Arial Narrow" w:hAnsi="Arial Narrow" w:cstheme="majorBidi"/>
          <w:b/>
          <w:bCs/>
          <w:sz w:val="16"/>
          <w:szCs w:val="16"/>
        </w:rPr>
        <w:t>ARTICLE 30 :</w:t>
      </w:r>
      <w:r w:rsidRPr="007F7E6E">
        <w:rPr>
          <w:rFonts w:ascii="Arial Narrow" w:hAnsi="Arial Narrow" w:cstheme="majorBidi"/>
          <w:sz w:val="16"/>
          <w:szCs w:val="16"/>
        </w:rPr>
        <w:t xml:space="preserve"> Qualification des Athlètes et Renouvellement de Qualification.</w:t>
      </w:r>
      <w:r w:rsidRPr="007F7E6E">
        <w:rPr>
          <w:rFonts w:ascii="Arial Narrow" w:hAnsi="Arial Narrow" w:cstheme="majorBidi"/>
          <w:sz w:val="16"/>
          <w:szCs w:val="16"/>
        </w:rPr>
        <w:br/>
        <w:t>Les Athlètes possesseurs d’une nouvelle licence ou renouvellement à leur Club sont qualifiés à la date d’enregistrement de leur licence qui sera celle de l’émission (dépôt) pour autant que la demande ait été déposée conformément aux présents règlements.</w:t>
      </w:r>
      <w:r w:rsidRPr="007F7E6E">
        <w:rPr>
          <w:rFonts w:ascii="Arial Narrow" w:hAnsi="Arial Narrow" w:cstheme="majorBidi"/>
          <w:sz w:val="16"/>
          <w:szCs w:val="16"/>
        </w:rPr>
        <w:br/>
      </w:r>
      <w:r w:rsidRPr="007F7E6E">
        <w:rPr>
          <w:rFonts w:ascii="Arial Narrow" w:hAnsi="Arial Narrow" w:cstheme="majorBidi"/>
          <w:b/>
          <w:bCs/>
          <w:sz w:val="16"/>
          <w:szCs w:val="16"/>
        </w:rPr>
        <w:t>30.1 :</w:t>
      </w:r>
      <w:r w:rsidRPr="007F7E6E">
        <w:rPr>
          <w:rFonts w:ascii="Arial Narrow" w:hAnsi="Arial Narrow" w:cstheme="majorBidi"/>
          <w:sz w:val="16"/>
          <w:szCs w:val="16"/>
        </w:rPr>
        <w:t xml:space="preserve"> A l’exception des Athlètes ayant un renouvellement à leur club sans interruption de Qualification, des militaires incorporés, réaffectés ou libérés, aucun Athlète ne pourrait participer aux compétitions officielles s’il n’a pas été licencié par son club avant la date de son incorporation.</w:t>
      </w:r>
    </w:p>
    <w:p w14:paraId="6C65FCC1" w14:textId="563D5412" w:rsidR="007F7E6E" w:rsidRDefault="007F7E6E" w:rsidP="007F7E6E">
      <w:pPr>
        <w:rPr>
          <w:rFonts w:ascii="Arial Narrow" w:hAnsi="Arial Narrow" w:cstheme="majorBidi"/>
          <w:sz w:val="16"/>
          <w:szCs w:val="16"/>
        </w:rPr>
      </w:pPr>
      <w:r w:rsidRPr="007F7E6E">
        <w:rPr>
          <w:rFonts w:ascii="Arial Narrow" w:hAnsi="Arial Narrow" w:cstheme="majorBidi"/>
          <w:b/>
          <w:bCs/>
          <w:sz w:val="16"/>
          <w:szCs w:val="16"/>
        </w:rPr>
        <w:t>ARTICLE 31 :</w:t>
      </w:r>
      <w:r w:rsidRPr="007F7E6E">
        <w:rPr>
          <w:rFonts w:ascii="Arial Narrow" w:hAnsi="Arial Narrow" w:cstheme="majorBidi"/>
          <w:sz w:val="16"/>
          <w:szCs w:val="16"/>
        </w:rPr>
        <w:t xml:space="preserve"> </w:t>
      </w:r>
      <w:r w:rsidRPr="007F7E6E">
        <w:rPr>
          <w:rFonts w:ascii="Arial Narrow" w:hAnsi="Arial Narrow" w:cstheme="majorBidi"/>
          <w:b/>
          <w:bCs/>
          <w:sz w:val="16"/>
          <w:szCs w:val="16"/>
        </w:rPr>
        <w:t>L’Autorisation (Fiche d’adhésion) de pratiquer signée par le Directeur des Sports Militaires est « OBLIGATOIRE ».</w:t>
      </w:r>
      <w:r w:rsidRPr="007F7E6E">
        <w:rPr>
          <w:rFonts w:ascii="Arial Narrow" w:hAnsi="Arial Narrow" w:cstheme="majorBidi"/>
          <w:sz w:val="16"/>
          <w:szCs w:val="16"/>
        </w:rPr>
        <w:br/>
        <w:t xml:space="preserve">Les Athlètes régulièrement qualifiés dans une Association et appelés au Service National en cour de saison, ont la faculté de continuer à pratiquer dans leur ancien club après présentation, dans les </w:t>
      </w:r>
      <w:r w:rsidRPr="007F7E6E">
        <w:rPr>
          <w:rFonts w:ascii="Arial Narrow" w:hAnsi="Arial Narrow" w:cstheme="majorBidi"/>
          <w:b/>
          <w:bCs/>
          <w:sz w:val="16"/>
          <w:szCs w:val="16"/>
        </w:rPr>
        <w:t>trente (30) jours</w:t>
      </w:r>
      <w:r w:rsidRPr="007F7E6E">
        <w:rPr>
          <w:rFonts w:ascii="Arial Narrow" w:hAnsi="Arial Narrow" w:cstheme="majorBidi"/>
          <w:sz w:val="16"/>
          <w:szCs w:val="16"/>
        </w:rPr>
        <w:t xml:space="preserve"> qui suivent leur incorporation, d’une autorisation de pratique délivrée par le Directeur des Sports Militaires.</w:t>
      </w:r>
      <w:r w:rsidRPr="007F7E6E">
        <w:rPr>
          <w:rFonts w:ascii="Arial Narrow" w:hAnsi="Arial Narrow" w:cstheme="majorBidi"/>
          <w:sz w:val="16"/>
          <w:szCs w:val="16"/>
        </w:rPr>
        <w:br/>
      </w:r>
      <w:r w:rsidRPr="007F7E6E">
        <w:rPr>
          <w:rFonts w:ascii="Arial Narrow" w:hAnsi="Arial Narrow" w:cstheme="majorBidi"/>
          <w:b/>
          <w:bCs/>
          <w:sz w:val="16"/>
          <w:szCs w:val="16"/>
        </w:rPr>
        <w:t>31.1 :</w:t>
      </w:r>
      <w:r w:rsidRPr="007F7E6E">
        <w:rPr>
          <w:rFonts w:ascii="Arial Narrow" w:hAnsi="Arial Narrow" w:cstheme="majorBidi"/>
          <w:sz w:val="16"/>
          <w:szCs w:val="16"/>
        </w:rPr>
        <w:t xml:space="preserve"> Ce même Athlète pourra s’il le désire, bénéficier d’une Mutation en faveur d’une Association de son choix, à la condition que celle-ci soit situé à l’intérieur de la circonscription militaire, et ce à l’exception d’Athlètes liés par contrat à un club.</w:t>
      </w:r>
      <w:r w:rsidRPr="007F7E6E">
        <w:rPr>
          <w:rFonts w:ascii="Arial Narrow" w:hAnsi="Arial Narrow" w:cstheme="majorBidi"/>
          <w:sz w:val="16"/>
          <w:szCs w:val="16"/>
        </w:rPr>
        <w:br/>
      </w:r>
      <w:r w:rsidRPr="007F7E6E">
        <w:rPr>
          <w:rFonts w:ascii="Arial Narrow" w:hAnsi="Arial Narrow" w:cstheme="majorBidi"/>
          <w:b/>
          <w:bCs/>
          <w:sz w:val="16"/>
          <w:szCs w:val="16"/>
        </w:rPr>
        <w:t>31.2 :</w:t>
      </w:r>
      <w:r w:rsidRPr="007F7E6E">
        <w:rPr>
          <w:rFonts w:ascii="Arial Narrow" w:hAnsi="Arial Narrow" w:cstheme="majorBidi"/>
          <w:sz w:val="16"/>
          <w:szCs w:val="16"/>
        </w:rPr>
        <w:t xml:space="preserve"> Dans quelque cas que ce soit, un Athlète Militaire ne peut bénéficier de plus d’une licence au cours de la même saison.</w:t>
      </w:r>
    </w:p>
    <w:p w14:paraId="66B7364A" w14:textId="77777777" w:rsidR="007F7E6E" w:rsidRPr="007F7E6E" w:rsidRDefault="007F7E6E" w:rsidP="007F7E6E">
      <w:pPr>
        <w:rPr>
          <w:rFonts w:ascii="Arial Narrow" w:hAnsi="Arial Narrow" w:cstheme="majorBidi"/>
          <w:sz w:val="16"/>
          <w:szCs w:val="16"/>
        </w:rPr>
      </w:pPr>
      <w:r w:rsidRPr="007F7E6E">
        <w:rPr>
          <w:rFonts w:ascii="Arial Narrow" w:hAnsi="Arial Narrow" w:cstheme="majorBidi"/>
          <w:b/>
          <w:bCs/>
          <w:sz w:val="16"/>
          <w:szCs w:val="16"/>
        </w:rPr>
        <w:t>ARTICLE 32 :</w:t>
      </w:r>
      <w:r w:rsidRPr="007F7E6E">
        <w:rPr>
          <w:rFonts w:ascii="Arial Narrow" w:hAnsi="Arial Narrow" w:cstheme="majorBidi"/>
          <w:sz w:val="16"/>
          <w:szCs w:val="16"/>
        </w:rPr>
        <w:br/>
        <w:t>Tout club qui fera participer à une Compétition Officielle organisée par la Ligue ou la FAA, un Athlète Militaire pour lequel il n’a pas été adressé dans les délais impartis à la Ligue, l’autorisation du Directeur des Sports  Militaires, la performance ou le record réalisé seront purement et simplement annulés.</w:t>
      </w:r>
      <w:r w:rsidRPr="007F7E6E">
        <w:rPr>
          <w:rFonts w:ascii="Arial Narrow" w:hAnsi="Arial Narrow" w:cstheme="majorBidi"/>
          <w:sz w:val="16"/>
          <w:szCs w:val="16"/>
        </w:rPr>
        <w:br/>
        <w:t xml:space="preserve"> A sa libération, un athlète Militaire ayant bénéficié d’une mutation peut :</w:t>
      </w:r>
      <w:r w:rsidRPr="007F7E6E">
        <w:rPr>
          <w:rFonts w:ascii="Arial Narrow" w:hAnsi="Arial Narrow" w:cstheme="majorBidi"/>
          <w:sz w:val="16"/>
          <w:szCs w:val="16"/>
        </w:rPr>
        <w:br/>
      </w:r>
      <w:r w:rsidRPr="007F7E6E">
        <w:rPr>
          <w:rFonts w:ascii="Arial Narrow" w:hAnsi="Arial Narrow" w:cstheme="majorBidi"/>
          <w:b/>
          <w:bCs/>
          <w:sz w:val="16"/>
          <w:szCs w:val="16"/>
        </w:rPr>
        <w:t>32.1 :</w:t>
      </w:r>
      <w:r w:rsidRPr="007F7E6E">
        <w:rPr>
          <w:rFonts w:ascii="Arial Narrow" w:hAnsi="Arial Narrow" w:cstheme="majorBidi"/>
          <w:sz w:val="16"/>
          <w:szCs w:val="16"/>
        </w:rPr>
        <w:t xml:space="preserve">  Demander une qualification au sein de l’Association à laquelle il était licencié jusqu’à la fin de la saison sportive en cours.</w:t>
      </w:r>
      <w:r w:rsidRPr="007F7E6E">
        <w:rPr>
          <w:rFonts w:ascii="Arial Narrow" w:hAnsi="Arial Narrow" w:cstheme="majorBidi"/>
          <w:sz w:val="16"/>
          <w:szCs w:val="16"/>
        </w:rPr>
        <w:br/>
      </w:r>
      <w:r w:rsidRPr="007F7E6E">
        <w:rPr>
          <w:rFonts w:ascii="Arial Narrow" w:hAnsi="Arial Narrow" w:cstheme="majorBidi"/>
          <w:b/>
          <w:bCs/>
          <w:sz w:val="16"/>
          <w:szCs w:val="16"/>
        </w:rPr>
        <w:t>32.2 :</w:t>
      </w:r>
      <w:r w:rsidRPr="007F7E6E">
        <w:rPr>
          <w:rFonts w:ascii="Arial Narrow" w:hAnsi="Arial Narrow" w:cstheme="majorBidi"/>
          <w:sz w:val="16"/>
          <w:szCs w:val="16"/>
        </w:rPr>
        <w:t xml:space="preserve"> Demander dans le mois qui suit sa libération et sans délais de qualification, sa Mutation au profit de l’Association, à laquelle il appartenait.</w:t>
      </w:r>
    </w:p>
    <w:p w14:paraId="09CF09CA" w14:textId="77777777" w:rsidR="007F7E6E" w:rsidRPr="007F7E6E" w:rsidRDefault="007F7E6E" w:rsidP="007F7E6E">
      <w:pPr>
        <w:rPr>
          <w:rFonts w:ascii="Arial Narrow" w:hAnsi="Arial Narrow" w:cstheme="majorBidi"/>
          <w:sz w:val="16"/>
          <w:szCs w:val="16"/>
        </w:rPr>
      </w:pPr>
    </w:p>
    <w:p w14:paraId="73F0C218" w14:textId="77777777" w:rsidR="007F7E6E" w:rsidRPr="007F7E6E" w:rsidRDefault="007F7E6E" w:rsidP="007F7E6E">
      <w:pPr>
        <w:pStyle w:val="Paragraphedeliste"/>
        <w:spacing w:after="0"/>
        <w:ind w:left="1146"/>
        <w:rPr>
          <w:rFonts w:ascii="Arial Narrow" w:hAnsi="Arial Narrow" w:cstheme="majorBidi"/>
          <w:b/>
          <w:bCs/>
          <w:sz w:val="24"/>
          <w:szCs w:val="24"/>
        </w:rPr>
      </w:pPr>
    </w:p>
    <w:p w14:paraId="0C90561E" w14:textId="3E18388B" w:rsidR="007F7E6E" w:rsidRPr="003A10C9" w:rsidRDefault="007F7E6E" w:rsidP="007F7E6E">
      <w:pPr>
        <w:pStyle w:val="Paragraphedeliste"/>
        <w:spacing w:after="0"/>
        <w:ind w:left="1146"/>
        <w:rPr>
          <w:rFonts w:ascii="Arial Narrow" w:hAnsi="Arial Narrow" w:cstheme="majorBidi"/>
          <w:sz w:val="24"/>
          <w:szCs w:val="24"/>
        </w:rPr>
      </w:pPr>
    </w:p>
    <w:p w14:paraId="605ADC68" w14:textId="77777777" w:rsidR="007F7E6E" w:rsidRDefault="007F7E6E" w:rsidP="007F7E6E">
      <w:pPr>
        <w:rPr>
          <w:rFonts w:ascii="Arial Narrow" w:hAnsi="Arial Narrow" w:cstheme="majorBidi"/>
          <w:sz w:val="24"/>
          <w:szCs w:val="24"/>
        </w:rPr>
      </w:pPr>
    </w:p>
    <w:p w14:paraId="4F2314DB" w14:textId="77777777" w:rsidR="007F7E6E" w:rsidRDefault="007F7E6E" w:rsidP="007F7E6E">
      <w:pPr>
        <w:rPr>
          <w:rFonts w:ascii="Arial Narrow" w:hAnsi="Arial Narrow" w:cstheme="majorBidi"/>
          <w:sz w:val="24"/>
          <w:szCs w:val="24"/>
        </w:rPr>
      </w:pPr>
    </w:p>
    <w:sectPr w:rsidR="007F7E6E" w:rsidSect="00224B4F">
      <w:headerReference w:type="default" r:id="rId9"/>
      <w:footerReference w:type="default" r:id="rId10"/>
      <w:pgSz w:w="11906" w:h="16838"/>
      <w:pgMar w:top="284" w:right="680" w:bottom="0" w:left="6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B66B0" w14:textId="77777777" w:rsidR="00973605" w:rsidRDefault="00973605" w:rsidP="00B64639">
      <w:pPr>
        <w:spacing w:after="0" w:line="240" w:lineRule="auto"/>
      </w:pPr>
      <w:r>
        <w:separator/>
      </w:r>
    </w:p>
  </w:endnote>
  <w:endnote w:type="continuationSeparator" w:id="0">
    <w:p w14:paraId="1713A706" w14:textId="77777777" w:rsidR="00973605" w:rsidRDefault="00973605" w:rsidP="00B6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enaCondens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588C" w14:textId="77777777" w:rsidR="00EC7790" w:rsidRPr="00942C06" w:rsidRDefault="00EC7790" w:rsidP="00BF28EC">
    <w:pPr>
      <w:pStyle w:val="Pieddepage"/>
      <w:jc w:val="center"/>
      <w:rPr>
        <w:rFonts w:asciiTheme="minorBidi" w:hAnsiTheme="minorBidi"/>
        <w:b/>
        <w:bCs/>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6BE18" w14:textId="77777777" w:rsidR="00973605" w:rsidRDefault="00973605" w:rsidP="00B64639">
      <w:pPr>
        <w:spacing w:after="0" w:line="240" w:lineRule="auto"/>
      </w:pPr>
      <w:r>
        <w:separator/>
      </w:r>
    </w:p>
  </w:footnote>
  <w:footnote w:type="continuationSeparator" w:id="0">
    <w:p w14:paraId="2A7B9C89" w14:textId="77777777" w:rsidR="00973605" w:rsidRDefault="00973605" w:rsidP="00B6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7E70" w14:textId="71AD659E" w:rsidR="00B64639" w:rsidRPr="00D3139D" w:rsidRDefault="0016759F" w:rsidP="00AA736E">
    <w:pPr>
      <w:rPr>
        <w:rFonts w:ascii="Berlin Sans FB" w:eastAsia="Times New Roman" w:hAnsi="Berlin Sans FB" w:cs="Calibri"/>
        <w:color w:val="0070C0"/>
        <w:sz w:val="32"/>
        <w:szCs w:val="32"/>
        <w:lang w:eastAsia="fr-FR"/>
      </w:rPr>
    </w:pPr>
    <w:r>
      <w:rPr>
        <w:rFonts w:ascii="Berlin Sans FB" w:eastAsia="Times New Roman" w:hAnsi="Berlin Sans FB" w:cs="Calibri"/>
        <w:color w:val="0070C0"/>
        <w:sz w:val="32"/>
        <w:szCs w:val="32"/>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21FE4"/>
    <w:multiLevelType w:val="hybridMultilevel"/>
    <w:tmpl w:val="49967D34"/>
    <w:lvl w:ilvl="0" w:tplc="25F0DC10">
      <w:start w:val="1"/>
      <w:numFmt w:val="decimal"/>
      <w:lvlText w:val="%1-"/>
      <w:lvlJc w:val="left"/>
      <w:pPr>
        <w:ind w:left="720" w:hanging="360"/>
      </w:pPr>
      <w:rPr>
        <w:rFonts w:asciiTheme="minorHAnsi" w:eastAsiaTheme="minorHAnsi" w:hAnsiTheme="minorHAnsi" w:cs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835120"/>
    <w:multiLevelType w:val="hybridMultilevel"/>
    <w:tmpl w:val="7866419C"/>
    <w:lvl w:ilvl="0" w:tplc="25F0DC10">
      <w:start w:val="1"/>
      <w:numFmt w:val="decimal"/>
      <w:lvlText w:val="%1-"/>
      <w:lvlJc w:val="left"/>
      <w:pPr>
        <w:ind w:left="720" w:hanging="360"/>
      </w:pPr>
      <w:rPr>
        <w:rFonts w:asciiTheme="minorHAnsi" w:eastAsiaTheme="minorHAnsi" w:hAnsiTheme="minorHAnsi" w:cs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8A41CD"/>
    <w:multiLevelType w:val="hybridMultilevel"/>
    <w:tmpl w:val="4D8C8700"/>
    <w:lvl w:ilvl="0" w:tplc="7F4C283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345B6C"/>
    <w:multiLevelType w:val="hybridMultilevel"/>
    <w:tmpl w:val="8A44DC30"/>
    <w:lvl w:ilvl="0" w:tplc="E1D4FDC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BD5B7C"/>
    <w:multiLevelType w:val="hybridMultilevel"/>
    <w:tmpl w:val="7866419C"/>
    <w:lvl w:ilvl="0" w:tplc="25F0DC10">
      <w:start w:val="1"/>
      <w:numFmt w:val="decimal"/>
      <w:lvlText w:val="%1-"/>
      <w:lvlJc w:val="left"/>
      <w:pPr>
        <w:ind w:left="720" w:hanging="360"/>
      </w:pPr>
      <w:rPr>
        <w:rFonts w:asciiTheme="minorHAnsi" w:eastAsiaTheme="minorHAnsi" w:hAnsiTheme="minorHAnsi" w:cs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BE44AB"/>
    <w:multiLevelType w:val="hybridMultilevel"/>
    <w:tmpl w:val="2C5061B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6C84506E"/>
    <w:multiLevelType w:val="hybridMultilevel"/>
    <w:tmpl w:val="4CFE1C0C"/>
    <w:lvl w:ilvl="0" w:tplc="41F263B4">
      <w:start w:val="1"/>
      <w:numFmt w:val="decimal"/>
      <w:lvlText w:val="%1)"/>
      <w:lvlJc w:val="left"/>
      <w:pPr>
        <w:ind w:left="920" w:hanging="360"/>
      </w:pPr>
      <w:rPr>
        <w:rFonts w:cs="Times New Roman" w:hint="default"/>
        <w:b w:val="0"/>
        <w:color w:val="auto"/>
        <w:sz w:val="18"/>
      </w:rPr>
    </w:lvl>
    <w:lvl w:ilvl="1" w:tplc="040C0019">
      <w:start w:val="1"/>
      <w:numFmt w:val="lowerLetter"/>
      <w:lvlText w:val="%2."/>
      <w:lvlJc w:val="left"/>
      <w:pPr>
        <w:ind w:left="1640" w:hanging="360"/>
      </w:pPr>
      <w:rPr>
        <w:rFonts w:cs="Times New Roman"/>
      </w:rPr>
    </w:lvl>
    <w:lvl w:ilvl="2" w:tplc="040C001B">
      <w:start w:val="1"/>
      <w:numFmt w:val="lowerRoman"/>
      <w:lvlText w:val="%3."/>
      <w:lvlJc w:val="right"/>
      <w:pPr>
        <w:ind w:left="2360" w:hanging="180"/>
      </w:pPr>
      <w:rPr>
        <w:rFonts w:cs="Times New Roman"/>
      </w:rPr>
    </w:lvl>
    <w:lvl w:ilvl="3" w:tplc="040C000F">
      <w:start w:val="1"/>
      <w:numFmt w:val="decimal"/>
      <w:lvlText w:val="%4."/>
      <w:lvlJc w:val="left"/>
      <w:pPr>
        <w:ind w:left="3080" w:hanging="360"/>
      </w:pPr>
      <w:rPr>
        <w:rFonts w:cs="Times New Roman"/>
      </w:rPr>
    </w:lvl>
    <w:lvl w:ilvl="4" w:tplc="040C0019">
      <w:start w:val="1"/>
      <w:numFmt w:val="lowerLetter"/>
      <w:lvlText w:val="%5."/>
      <w:lvlJc w:val="left"/>
      <w:pPr>
        <w:ind w:left="3800" w:hanging="360"/>
      </w:pPr>
      <w:rPr>
        <w:rFonts w:cs="Times New Roman"/>
      </w:rPr>
    </w:lvl>
    <w:lvl w:ilvl="5" w:tplc="040C001B">
      <w:start w:val="1"/>
      <w:numFmt w:val="lowerRoman"/>
      <w:lvlText w:val="%6."/>
      <w:lvlJc w:val="right"/>
      <w:pPr>
        <w:ind w:left="4520" w:hanging="180"/>
      </w:pPr>
      <w:rPr>
        <w:rFonts w:cs="Times New Roman"/>
      </w:rPr>
    </w:lvl>
    <w:lvl w:ilvl="6" w:tplc="040C000F">
      <w:start w:val="1"/>
      <w:numFmt w:val="decimal"/>
      <w:lvlText w:val="%7."/>
      <w:lvlJc w:val="left"/>
      <w:pPr>
        <w:ind w:left="5240" w:hanging="360"/>
      </w:pPr>
      <w:rPr>
        <w:rFonts w:cs="Times New Roman"/>
      </w:rPr>
    </w:lvl>
    <w:lvl w:ilvl="7" w:tplc="040C0019">
      <w:start w:val="1"/>
      <w:numFmt w:val="lowerLetter"/>
      <w:lvlText w:val="%8."/>
      <w:lvlJc w:val="left"/>
      <w:pPr>
        <w:ind w:left="5960" w:hanging="360"/>
      </w:pPr>
      <w:rPr>
        <w:rFonts w:cs="Times New Roman"/>
      </w:rPr>
    </w:lvl>
    <w:lvl w:ilvl="8" w:tplc="040C001B">
      <w:start w:val="1"/>
      <w:numFmt w:val="lowerRoman"/>
      <w:lvlText w:val="%9."/>
      <w:lvlJc w:val="right"/>
      <w:pPr>
        <w:ind w:left="6680" w:hanging="180"/>
      </w:pPr>
      <w:rPr>
        <w:rFonts w:cs="Times New Roman"/>
      </w:r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39"/>
    <w:rsid w:val="00001834"/>
    <w:rsid w:val="0005688D"/>
    <w:rsid w:val="000A5DEF"/>
    <w:rsid w:val="000C4B88"/>
    <w:rsid w:val="00125D82"/>
    <w:rsid w:val="00125E2D"/>
    <w:rsid w:val="001334CA"/>
    <w:rsid w:val="001573F7"/>
    <w:rsid w:val="0016759F"/>
    <w:rsid w:val="001E157C"/>
    <w:rsid w:val="001F2061"/>
    <w:rsid w:val="001F427D"/>
    <w:rsid w:val="002120F2"/>
    <w:rsid w:val="002217AE"/>
    <w:rsid w:val="00224B4F"/>
    <w:rsid w:val="00225C00"/>
    <w:rsid w:val="002263B4"/>
    <w:rsid w:val="00234CAF"/>
    <w:rsid w:val="0023760B"/>
    <w:rsid w:val="0024294F"/>
    <w:rsid w:val="00272310"/>
    <w:rsid w:val="00292E3A"/>
    <w:rsid w:val="00293900"/>
    <w:rsid w:val="002A1790"/>
    <w:rsid w:val="002B21E2"/>
    <w:rsid w:val="00301DCE"/>
    <w:rsid w:val="00306627"/>
    <w:rsid w:val="003109C2"/>
    <w:rsid w:val="00311EA3"/>
    <w:rsid w:val="00351173"/>
    <w:rsid w:val="00386B73"/>
    <w:rsid w:val="003B1C45"/>
    <w:rsid w:val="003E7D8A"/>
    <w:rsid w:val="00411978"/>
    <w:rsid w:val="00416BCF"/>
    <w:rsid w:val="004604B5"/>
    <w:rsid w:val="00466DEA"/>
    <w:rsid w:val="004902E5"/>
    <w:rsid w:val="004960C5"/>
    <w:rsid w:val="004B2EAC"/>
    <w:rsid w:val="004B31CA"/>
    <w:rsid w:val="004C0B05"/>
    <w:rsid w:val="004D5372"/>
    <w:rsid w:val="00530186"/>
    <w:rsid w:val="00540144"/>
    <w:rsid w:val="00575A46"/>
    <w:rsid w:val="00587557"/>
    <w:rsid w:val="005A28AF"/>
    <w:rsid w:val="005B0EB7"/>
    <w:rsid w:val="005F2053"/>
    <w:rsid w:val="006208FB"/>
    <w:rsid w:val="006413DF"/>
    <w:rsid w:val="006520A1"/>
    <w:rsid w:val="006520ED"/>
    <w:rsid w:val="00657003"/>
    <w:rsid w:val="006D14EC"/>
    <w:rsid w:val="00763B5E"/>
    <w:rsid w:val="00764BB9"/>
    <w:rsid w:val="007752DF"/>
    <w:rsid w:val="007B281C"/>
    <w:rsid w:val="007C31BC"/>
    <w:rsid w:val="007C3976"/>
    <w:rsid w:val="007F2A68"/>
    <w:rsid w:val="007F7E6E"/>
    <w:rsid w:val="00853F72"/>
    <w:rsid w:val="00862396"/>
    <w:rsid w:val="00887BB6"/>
    <w:rsid w:val="008D67E4"/>
    <w:rsid w:val="0090675F"/>
    <w:rsid w:val="009239F3"/>
    <w:rsid w:val="00942C06"/>
    <w:rsid w:val="00947B05"/>
    <w:rsid w:val="009516B3"/>
    <w:rsid w:val="009711B4"/>
    <w:rsid w:val="00973605"/>
    <w:rsid w:val="00982311"/>
    <w:rsid w:val="00990A74"/>
    <w:rsid w:val="009D53C3"/>
    <w:rsid w:val="009E5715"/>
    <w:rsid w:val="009E7945"/>
    <w:rsid w:val="00A00874"/>
    <w:rsid w:val="00A02B87"/>
    <w:rsid w:val="00A222E9"/>
    <w:rsid w:val="00A26918"/>
    <w:rsid w:val="00A46C68"/>
    <w:rsid w:val="00A70650"/>
    <w:rsid w:val="00A850CC"/>
    <w:rsid w:val="00AA736E"/>
    <w:rsid w:val="00B06318"/>
    <w:rsid w:val="00B35131"/>
    <w:rsid w:val="00B41650"/>
    <w:rsid w:val="00B50965"/>
    <w:rsid w:val="00B55E15"/>
    <w:rsid w:val="00B64639"/>
    <w:rsid w:val="00BE7540"/>
    <w:rsid w:val="00BF28EC"/>
    <w:rsid w:val="00BF788D"/>
    <w:rsid w:val="00C07866"/>
    <w:rsid w:val="00C32058"/>
    <w:rsid w:val="00C7751C"/>
    <w:rsid w:val="00C84606"/>
    <w:rsid w:val="00C84B90"/>
    <w:rsid w:val="00CA7D7B"/>
    <w:rsid w:val="00CC0344"/>
    <w:rsid w:val="00CF7F69"/>
    <w:rsid w:val="00D3139D"/>
    <w:rsid w:val="00D50F15"/>
    <w:rsid w:val="00D91F76"/>
    <w:rsid w:val="00DD44FA"/>
    <w:rsid w:val="00E05B7F"/>
    <w:rsid w:val="00E24E3A"/>
    <w:rsid w:val="00E71419"/>
    <w:rsid w:val="00E8044F"/>
    <w:rsid w:val="00E86CD2"/>
    <w:rsid w:val="00E91CC4"/>
    <w:rsid w:val="00E954A7"/>
    <w:rsid w:val="00EA3726"/>
    <w:rsid w:val="00EC7790"/>
    <w:rsid w:val="00EE1612"/>
    <w:rsid w:val="00EE434C"/>
    <w:rsid w:val="00F01C4C"/>
    <w:rsid w:val="00F0240D"/>
    <w:rsid w:val="00F158B6"/>
    <w:rsid w:val="00F43C34"/>
    <w:rsid w:val="00F523CE"/>
    <w:rsid w:val="00F57738"/>
    <w:rsid w:val="00FA178B"/>
    <w:rsid w:val="00FB46E8"/>
    <w:rsid w:val="00FB5A89"/>
    <w:rsid w:val="00FE1614"/>
    <w:rsid w:val="00FE3573"/>
    <w:rsid w:val="00FE60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37664"/>
  <w15:docId w15:val="{08CF7A21-9FD8-4131-BF29-CF94F155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4639"/>
    <w:pPr>
      <w:tabs>
        <w:tab w:val="center" w:pos="4536"/>
        <w:tab w:val="right" w:pos="9072"/>
      </w:tabs>
      <w:spacing w:after="0" w:line="240" w:lineRule="auto"/>
    </w:pPr>
  </w:style>
  <w:style w:type="character" w:customStyle="1" w:styleId="En-tteCar">
    <w:name w:val="En-tête Car"/>
    <w:basedOn w:val="Policepardfaut"/>
    <w:link w:val="En-tte"/>
    <w:uiPriority w:val="99"/>
    <w:rsid w:val="00B64639"/>
  </w:style>
  <w:style w:type="paragraph" w:styleId="Pieddepage">
    <w:name w:val="footer"/>
    <w:basedOn w:val="Normal"/>
    <w:link w:val="PieddepageCar"/>
    <w:uiPriority w:val="99"/>
    <w:unhideWhenUsed/>
    <w:rsid w:val="00B64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639"/>
  </w:style>
  <w:style w:type="table" w:styleId="Grilledutableau">
    <w:name w:val="Table Grid"/>
    <w:basedOn w:val="TableauNormal"/>
    <w:uiPriority w:val="59"/>
    <w:rsid w:val="0022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6D14EC"/>
    <w:rPr>
      <w:color w:val="0000FF"/>
      <w:u w:val="single"/>
    </w:rPr>
  </w:style>
  <w:style w:type="character" w:customStyle="1" w:styleId="Mention1">
    <w:name w:val="Mention1"/>
    <w:basedOn w:val="Policepardfaut"/>
    <w:uiPriority w:val="99"/>
    <w:semiHidden/>
    <w:unhideWhenUsed/>
    <w:rsid w:val="006D14EC"/>
    <w:rPr>
      <w:color w:val="2B579A"/>
      <w:shd w:val="clear" w:color="auto" w:fill="E6E6E6"/>
    </w:rPr>
  </w:style>
  <w:style w:type="paragraph" w:styleId="Paragraphedeliste">
    <w:name w:val="List Paragraph"/>
    <w:basedOn w:val="Normal"/>
    <w:uiPriority w:val="34"/>
    <w:qFormat/>
    <w:rsid w:val="00887BB6"/>
    <w:pPr>
      <w:ind w:left="720"/>
      <w:contextualSpacing/>
    </w:pPr>
  </w:style>
  <w:style w:type="table" w:customStyle="1" w:styleId="Calendrier3">
    <w:name w:val="Calendrier 3"/>
    <w:basedOn w:val="TableauNormal"/>
    <w:uiPriority w:val="99"/>
    <w:qFormat/>
    <w:rsid w:val="000C4B88"/>
    <w:pPr>
      <w:spacing w:after="0" w:line="240" w:lineRule="auto"/>
      <w:jc w:val="right"/>
    </w:pPr>
    <w:rPr>
      <w:rFonts w:asciiTheme="majorHAnsi" w:eastAsiaTheme="majorEastAsia" w:hAnsiTheme="majorHAnsi" w:cstheme="majorBidi"/>
      <w:color w:val="000000" w:themeColor="text1"/>
      <w:lang w:eastAsia="fr-FR"/>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table" w:styleId="Listeclaire-Accent3">
    <w:name w:val="Light List Accent 3"/>
    <w:basedOn w:val="TableauNormal"/>
    <w:uiPriority w:val="61"/>
    <w:rsid w:val="000C4B88"/>
    <w:pPr>
      <w:spacing w:after="0" w:line="240" w:lineRule="auto"/>
    </w:pPr>
    <w:rPr>
      <w:rFonts w:eastAsiaTheme="minorEastAsia"/>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Textedelespacerserv">
    <w:name w:val="Placeholder Text"/>
    <w:basedOn w:val="Policepardfaut"/>
    <w:uiPriority w:val="99"/>
    <w:semiHidden/>
    <w:rsid w:val="00E24E3A"/>
    <w:rPr>
      <w:color w:val="808080"/>
    </w:rPr>
  </w:style>
  <w:style w:type="paragraph" w:styleId="Textedebulles">
    <w:name w:val="Balloon Text"/>
    <w:basedOn w:val="Normal"/>
    <w:link w:val="TextedebullesCar"/>
    <w:uiPriority w:val="99"/>
    <w:semiHidden/>
    <w:unhideWhenUsed/>
    <w:rsid w:val="007B28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81C"/>
    <w:rPr>
      <w:rFonts w:ascii="Segoe UI" w:hAnsi="Segoe UI" w:cs="Segoe UI"/>
      <w:sz w:val="18"/>
      <w:szCs w:val="18"/>
    </w:rPr>
  </w:style>
  <w:style w:type="table" w:styleId="TableauGrille4-Accentuation1">
    <w:name w:val="Grid Table 4 Accent 1"/>
    <w:basedOn w:val="TableauNormal"/>
    <w:uiPriority w:val="49"/>
    <w:rsid w:val="007F7E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
    <w:name w:val="Grid Table 4"/>
    <w:basedOn w:val="TableauNormal"/>
    <w:uiPriority w:val="49"/>
    <w:rsid w:val="007F7E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204940">
      <w:bodyDiv w:val="1"/>
      <w:marLeft w:val="0"/>
      <w:marRight w:val="0"/>
      <w:marTop w:val="0"/>
      <w:marBottom w:val="0"/>
      <w:divBdr>
        <w:top w:val="none" w:sz="0" w:space="0" w:color="auto"/>
        <w:left w:val="none" w:sz="0" w:space="0" w:color="auto"/>
        <w:bottom w:val="none" w:sz="0" w:space="0" w:color="auto"/>
        <w:right w:val="none" w:sz="0" w:space="0" w:color="auto"/>
      </w:divBdr>
    </w:div>
    <w:div w:id="21392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FB07-BF5C-4E24-8934-02A89518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user</cp:lastModifiedBy>
  <cp:revision>2</cp:revision>
  <cp:lastPrinted>2020-09-03T14:39:00Z</cp:lastPrinted>
  <dcterms:created xsi:type="dcterms:W3CDTF">2021-08-08T16:29:00Z</dcterms:created>
  <dcterms:modified xsi:type="dcterms:W3CDTF">2021-08-08T16:29:00Z</dcterms:modified>
</cp:coreProperties>
</file>